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3AD" w:rsidRPr="003553AD" w:rsidRDefault="003553AD" w:rsidP="003553AD">
      <w:pPr>
        <w:widowControl/>
        <w:jc w:val="center"/>
        <w:rPr>
          <w:rFonts w:ascii="仿宋" w:eastAsia="仿宋" w:hAnsi="仿宋" w:cs="宋体"/>
          <w:kern w:val="0"/>
          <w:sz w:val="24"/>
          <w:szCs w:val="24"/>
        </w:rPr>
      </w:pPr>
      <w:r w:rsidRPr="003553AD">
        <w:rPr>
          <w:rFonts w:ascii="仿宋" w:eastAsia="仿宋" w:hAnsi="仿宋" w:cs="宋体" w:hint="eastAsia"/>
          <w:b/>
          <w:bCs/>
          <w:kern w:val="0"/>
          <w:sz w:val="27"/>
          <w:szCs w:val="27"/>
        </w:rPr>
        <w:t>中国建设银行“质押贷”借款合同</w:t>
      </w:r>
    </w:p>
    <w:p w:rsidR="003553AD" w:rsidRPr="003553AD" w:rsidRDefault="003553AD" w:rsidP="003553AD">
      <w:pPr>
        <w:widowControl/>
        <w:jc w:val="right"/>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60" name="矩形 2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g32kH5QIAAO4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3553AD">
        <w:rPr>
          <w:rFonts w:ascii="仿宋" w:eastAsia="仿宋" w:hAnsi="仿宋" w:cs="宋体" w:hint="eastAsia"/>
          <w:kern w:val="0"/>
          <w:sz w:val="24"/>
          <w:szCs w:val="24"/>
        </w:rPr>
        <w:t>合同编号:</w:t>
      </w:r>
    </w:p>
    <w:p w:rsidR="003553AD" w:rsidRPr="003553AD" w:rsidRDefault="003553AD" w:rsidP="003553AD">
      <w:pPr>
        <w:widowControl/>
        <w:spacing w:after="240"/>
        <w:jc w:val="left"/>
        <w:rPr>
          <w:rFonts w:ascii="仿宋" w:eastAsia="仿宋" w:hAnsi="仿宋" w:cs="宋体" w:hint="eastAsia"/>
          <w:kern w:val="0"/>
          <w:sz w:val="24"/>
          <w:szCs w:val="24"/>
        </w:rPr>
      </w:pPr>
      <w:r w:rsidRPr="003553AD">
        <w:rPr>
          <w:rFonts w:ascii="仿宋" w:eastAsia="仿宋" w:hAnsi="仿宋" w:cs="宋体" w:hint="eastAsia"/>
          <w:kern w:val="0"/>
          <w:sz w:val="24"/>
          <w:szCs w:val="24"/>
        </w:rPr>
        <w:br/>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9" name="矩形 2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Ve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AnJV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借款人： </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8" name="矩形 2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1V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7G0Cp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aA3V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身份证件名称及号码： </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7" name="矩形 2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M5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TK8z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住所： </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6" name="矩形 2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sy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JtCz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通讯地址及邮政编码： </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5" name="矩形 2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Iu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&#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iFAi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联系电话及传真:</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4" name="矩形 2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vol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4i+i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其他信息： </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jc w:val="left"/>
        <w:rPr>
          <w:rFonts w:ascii="仿宋" w:eastAsia="仿宋" w:hAnsi="仿宋" w:cs="宋体" w:hint="eastAsia"/>
          <w:kern w:val="0"/>
          <w:sz w:val="24"/>
          <w:szCs w:val="24"/>
        </w:rPr>
      </w:pP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3" name="矩形 2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EW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&#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xUERbkAgAA7g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2" name="矩形 2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kd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rz6R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贷款人：中国建设银行股份有限公司 </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1" name="矩形 2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B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Ab4A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住所： </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0" name="矩形 2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2vBgK5QIAAO4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3553AD">
        <w:rPr>
          <w:rFonts w:ascii="仿宋" w:eastAsia="仿宋" w:hAnsi="仿宋" w:cs="宋体" w:hint="eastAsia"/>
          <w:kern w:val="0"/>
          <w:sz w:val="24"/>
          <w:szCs w:val="24"/>
        </w:rPr>
        <w:t xml:space="preserve">通讯地址及邮政编码： </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9" name="矩形 2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a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SIK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L59V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其他信息：</w:t>
      </w:r>
      <w:r w:rsidRPr="00481488">
        <w:rPr>
          <w:rFonts w:ascii="仿宋" w:eastAsia="仿宋" w:hAnsi="仿宋" w:cs="宋体" w:hint="eastAsia"/>
          <w:kern w:val="0"/>
          <w:sz w:val="24"/>
          <w:szCs w:val="24"/>
          <w:u w:val="single"/>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8" name="矩形 2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1R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ReDVHkAgAA7g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7" name="矩形 2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M9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YUIz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借贷双方本着平等自愿、诚实信用的原则，根据有关法律、法规和规章，经协商一致，订立本合同（含附件《中国建设银行“质押贷”借款合同一般约定条款》,下同）,并承诺严格履约。</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6" name="矩形 2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Cz2z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第一条 借款额度</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5" name="矩形 2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9Iq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pb0i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贷款人向借款人提供的借款额度为人民币（大写）</w:t>
      </w:r>
      <w:r w:rsidRPr="00481488">
        <w:rPr>
          <w:rFonts w:ascii="仿宋" w:eastAsia="仿宋" w:hAnsi="仿宋" w:cs="宋体" w:hint="eastAsia"/>
          <w:kern w:val="0"/>
          <w:sz w:val="24"/>
          <w:szCs w:val="24"/>
          <w:u w:val="single"/>
        </w:rPr>
        <w:t xml:space="preserve">          </w:t>
      </w:r>
      <w:r w:rsidRPr="003553AD">
        <w:rPr>
          <w:rFonts w:ascii="仿宋" w:eastAsia="仿宋" w:hAnsi="仿宋" w:cs="宋体" w:hint="eastAsia"/>
          <w:kern w:val="0"/>
          <w:sz w:val="24"/>
          <w:szCs w:val="24"/>
        </w:rPr>
        <w:t xml:space="preserve"> 。</w:t>
      </w:r>
      <w:r w:rsidRPr="003553AD">
        <w:rPr>
          <w:rFonts w:ascii="仿宋" w:eastAsia="仿宋" w:hAnsi="仿宋" w:cs="宋体" w:hint="eastAsia"/>
          <w:b/>
          <w:bCs/>
          <w:kern w:val="0"/>
          <w:sz w:val="24"/>
          <w:szCs w:val="24"/>
        </w:rPr>
        <w:t>本借款额度为</w:t>
      </w:r>
      <w:proofErr w:type="gramStart"/>
      <w:r w:rsidRPr="003553AD">
        <w:rPr>
          <w:rFonts w:ascii="仿宋" w:eastAsia="仿宋" w:hAnsi="仿宋" w:cs="宋体" w:hint="eastAsia"/>
          <w:b/>
          <w:bCs/>
          <w:kern w:val="0"/>
          <w:sz w:val="24"/>
          <w:szCs w:val="24"/>
        </w:rPr>
        <w:t>非承诺</w:t>
      </w:r>
      <w:proofErr w:type="gramEnd"/>
      <w:r w:rsidRPr="003553AD">
        <w:rPr>
          <w:rFonts w:ascii="仿宋" w:eastAsia="仿宋" w:hAnsi="仿宋" w:cs="宋体" w:hint="eastAsia"/>
          <w:b/>
          <w:bCs/>
          <w:kern w:val="0"/>
          <w:sz w:val="24"/>
          <w:szCs w:val="24"/>
        </w:rPr>
        <w:t>性额度，不构成贷款人的放款义务，借款人每次申请使用借款均应经贷款人审查同意，贷款人有权对借款额度进行重新确定。</w:t>
      </w:r>
      <w:r w:rsidRPr="003553AD">
        <w:rPr>
          <w:rFonts w:ascii="仿宋" w:eastAsia="仿宋" w:hAnsi="仿宋" w:cs="宋体" w:hint="eastAsia"/>
          <w:kern w:val="0"/>
          <w:sz w:val="24"/>
          <w:szCs w:val="24"/>
        </w:rPr>
        <w:t>在额度有效期间和借款额度内，借款人可以根据需要申请借款，经贷款人同意后双方办理相应的手续。具体使用借款的额度根据可用借款额度确定。</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244" name="矩形 2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oh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z8Ki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第二条 可用借款额度</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3" name="矩形 2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ES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6KwR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可用借款额度是指贷款人核定的借款人可以申请支用的借款金额。在有效期间内，某一时点借款人的可用借款额度根据借款额度及已使用借款的情况确定。</w:t>
      </w:r>
      <w:r w:rsidRPr="003553AD">
        <w:rPr>
          <w:rFonts w:ascii="仿宋" w:eastAsia="仿宋" w:hAnsi="仿宋" w:cs="宋体" w:hint="eastAsia"/>
          <w:b/>
          <w:bCs/>
          <w:kern w:val="0"/>
          <w:sz w:val="24"/>
          <w:szCs w:val="24"/>
        </w:rPr>
        <w:t>可用借款额度=借款额度-本合同项下未清偿的各笔借款本金余额总和。可用借款额度为</w:t>
      </w:r>
      <w:proofErr w:type="gramStart"/>
      <w:r w:rsidRPr="003553AD">
        <w:rPr>
          <w:rFonts w:ascii="仿宋" w:eastAsia="仿宋" w:hAnsi="仿宋" w:cs="宋体" w:hint="eastAsia"/>
          <w:b/>
          <w:bCs/>
          <w:kern w:val="0"/>
          <w:sz w:val="24"/>
          <w:szCs w:val="24"/>
        </w:rPr>
        <w:t>非承诺</w:t>
      </w:r>
      <w:proofErr w:type="gramEnd"/>
      <w:r w:rsidRPr="003553AD">
        <w:rPr>
          <w:rFonts w:ascii="仿宋" w:eastAsia="仿宋" w:hAnsi="仿宋" w:cs="宋体" w:hint="eastAsia"/>
          <w:b/>
          <w:bCs/>
          <w:kern w:val="0"/>
          <w:sz w:val="24"/>
          <w:szCs w:val="24"/>
        </w:rPr>
        <w:t>性额度，不构成贷款人的放款义务。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2" name="矩形 2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kZ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SIS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gtOR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第三条 借款额度有效期间</w:t>
      </w:r>
      <w:r w:rsidRPr="003553AD">
        <w:rPr>
          <w:rFonts w:ascii="仿宋" w:eastAsia="仿宋" w:hAnsi="仿宋" w:cs="宋体" w:hint="eastAsia"/>
          <w:kern w:val="0"/>
          <w:sz w:val="24"/>
          <w:szCs w:val="24"/>
        </w:rPr>
        <w:t xml:space="preserve">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1" name="矩形 2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AF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SIi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LFMA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一、借款额度有效期间自年 月 日至 年 月 日。在借款额度有效期间终止时，未使用的借款额度自动失效。</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0" name="矩形 2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gO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GLID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二、下列情况发生时，借款额度失效：</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9" name="矩形 2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MdE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&#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zgx0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（一）借款人出现贷款人认定的不良信用记录；</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8" name="矩形 2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9P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pHP0/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（二）借款人发生足以影响其还款能力的事件；</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7" name="矩形 2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Ej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&#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gNES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（三）质押权利出现毁损、灭失、价值减少、被查封等影响质权的情况，且不能追加贷款人认可的担保；</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6" name="矩形 2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ko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6q6S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（四）借款人未按本合同约定或借款支用单约定的用途使用借款；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5" name="矩形 2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A0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&#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RC4D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（五）借款人死亡、丧失民事行为能力或经人民法院宣告失踪、死亡；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4" name="矩形 2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g/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LlG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（六）其他约定借款额度失效的情形。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3" name="矩形 2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Qk/MM5QIAAO4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3553AD">
        <w:rPr>
          <w:rFonts w:ascii="仿宋" w:eastAsia="仿宋" w:hAnsi="仿宋" w:cs="宋体" w:hint="eastAsia"/>
          <w:kern w:val="0"/>
          <w:sz w:val="24"/>
          <w:szCs w:val="24"/>
        </w:rPr>
        <w:t>借款额度失效后，借款人不可继续支用本合同项下的借款。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2" name="矩形 2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sH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Y0Cw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第四条</w:t>
      </w:r>
      <w:r w:rsidRPr="003553AD">
        <w:rPr>
          <w:rFonts w:ascii="仿宋" w:eastAsia="仿宋" w:hAnsi="仿宋" w:cs="宋体" w:hint="eastAsia"/>
          <w:kern w:val="0"/>
          <w:sz w:val="24"/>
          <w:szCs w:val="24"/>
        </w:rPr>
        <w:t xml:space="preserve"> 借款支用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1" name="矩形 2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AIb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&#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zcAh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一、在借款额度有效期间内，借款人可以一次支用全部借款额度，也可以多次申请支用。</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0" name="矩形 2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ae/oQ5QIAAO4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3553AD">
        <w:rPr>
          <w:rFonts w:ascii="仿宋" w:eastAsia="仿宋" w:hAnsi="仿宋" w:cs="宋体" w:hint="eastAsia"/>
          <w:kern w:val="0"/>
          <w:sz w:val="24"/>
          <w:szCs w:val="24"/>
        </w:rPr>
        <w:t>二、申请支用借款额度时，借款人应提交借款支用单，经贷款人审核同意并经借款人确认后，贷款人按约定发放借款。借款金额、用途、期限、利率、支用方式、支付方式、还款方法等按本合同约定及借款支用单约定内容确定。</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9" name="矩形 2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dA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iFCN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4+F0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三、支用借款额度时，借款人可根据需要采取电子渠道自主支用或借贷通受托支用方式。其中：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8" name="矩形 2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9L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iZ70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（一）电子渠道自主支用，即在符合法律法规或监管机关规定的情况下，经贷款人同意，借款人通过建设银行网上银行等电子渠道采取自主支付方式自助支</w:t>
      </w:r>
      <w:r w:rsidRPr="003553AD">
        <w:rPr>
          <w:rFonts w:ascii="仿宋" w:eastAsia="仿宋" w:hAnsi="仿宋" w:cs="宋体" w:hint="eastAsia"/>
          <w:kern w:val="0"/>
          <w:sz w:val="24"/>
          <w:szCs w:val="24"/>
        </w:rPr>
        <w:lastRenderedPageBreak/>
        <w:t>用贷款。贷款人放款时，将所发放的借款资金直接划入双方在借款支用单中约定的收款账户，然后由借款人自主支付给符合合同约定用途的借款人交易对象。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7" name="矩形 2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8En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rTwS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（二）借贷通受托支用，即借款人通过建设银行网上银行等电子渠道签约“借贷通”服务后，按照 “借贷通”服务协议约定的使用渠道采取受托支付方式自助支用借款。“借贷通”的受托支付包括两种：一是订单支付，即借款人通过网上商城或POS机等渠道购物消费时，贷款人直接将所发放的借款资金支付到订单对应的交易对手账户；二是约定支付，即借款人通过网上银行、自助设备（含ATM、自助终端，下同）、手机银行等渠道支用借款时，贷款人直接将所发放的借款资金支付到“借贷通”服务协议中约定的交易对手账户。</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6" name="矩形 2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Dks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x0OS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四、除本合同另有约定外，对于单笔借款，以贷款人首次将款项划入约定账户之日为起息日。借款期限自起息日起算，借款的到期</w:t>
      </w:r>
      <w:proofErr w:type="gramStart"/>
      <w:r w:rsidRPr="003553AD">
        <w:rPr>
          <w:rFonts w:ascii="仿宋" w:eastAsia="仿宋" w:hAnsi="仿宋" w:cs="宋体" w:hint="eastAsia"/>
          <w:kern w:val="0"/>
          <w:sz w:val="24"/>
          <w:szCs w:val="24"/>
        </w:rPr>
        <w:t>日根据</w:t>
      </w:r>
      <w:proofErr w:type="gramEnd"/>
      <w:r w:rsidRPr="003553AD">
        <w:rPr>
          <w:rFonts w:ascii="仿宋" w:eastAsia="仿宋" w:hAnsi="仿宋" w:cs="宋体" w:hint="eastAsia"/>
          <w:kern w:val="0"/>
          <w:sz w:val="24"/>
          <w:szCs w:val="24"/>
        </w:rPr>
        <w:t>借款期限长度相应推算，但任何情况下不得超过借款额度有效期间的截止日。</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5" name="矩形 2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acMD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第五条 采取借贷通受托支用方式的，关于单笔借款的界定以及借款金额、用途、期限、利率等按本合同约定及借款支用单约定内容确定。若本合同其他部分约定与借款支用单的相关约定不一致，以借款支用单的相关约定为准。</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4" name="矩形 2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g7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IoK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A7yD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第六条</w:t>
      </w:r>
      <w:r w:rsidRPr="003553AD">
        <w:rPr>
          <w:rFonts w:ascii="仿宋" w:eastAsia="仿宋" w:hAnsi="仿宋" w:cs="宋体" w:hint="eastAsia"/>
          <w:kern w:val="0"/>
          <w:sz w:val="24"/>
          <w:szCs w:val="24"/>
        </w:rPr>
        <w:t xml:space="preserve"> 本合同项下担保方式为权利质押。借款人以本合同 “质押权利清单”所列之权利设定质押。有关权利质押的其他具体约定，请见附件《中国建设银行“质押贷”借款合同一般约定条款》。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3" name="矩形 2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MI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JNIw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本合同项下的质押权利清单如下： </w:t>
      </w:r>
    </w:p>
    <w:p w:rsidR="003553AD" w:rsidRPr="003553AD" w:rsidRDefault="003553AD" w:rsidP="003553AD">
      <w:pPr>
        <w:widowControl/>
        <w:jc w:val="right"/>
        <w:rPr>
          <w:rFonts w:ascii="仿宋" w:eastAsia="仿宋" w:hAnsi="仿宋" w:cs="宋体" w:hint="eastAsia"/>
          <w:kern w:val="0"/>
          <w:sz w:val="24"/>
          <w:szCs w:val="24"/>
        </w:rPr>
      </w:pPr>
      <w:r w:rsidRPr="003553AD">
        <w:rPr>
          <w:rFonts w:ascii="仿宋" w:eastAsia="仿宋" w:hAnsi="仿宋" w:cs="宋体" w:hint="eastAsia"/>
          <w:kern w:val="0"/>
          <w:sz w:val="24"/>
          <w:szCs w:val="24"/>
        </w:rPr>
        <w:t>单位：元</w:t>
      </w:r>
    </w:p>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59"/>
        <w:gridCol w:w="658"/>
        <w:gridCol w:w="658"/>
        <w:gridCol w:w="658"/>
        <w:gridCol w:w="658"/>
        <w:gridCol w:w="909"/>
        <w:gridCol w:w="658"/>
        <w:gridCol w:w="658"/>
        <w:gridCol w:w="1410"/>
        <w:gridCol w:w="1410"/>
      </w:tblGrid>
      <w:tr w:rsidR="003553AD" w:rsidRPr="003553AD" w:rsidTr="003553AD">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序号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户名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币种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账号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面值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发行价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市值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数量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权利起始日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权利到期日 </w:t>
            </w:r>
          </w:p>
        </w:tc>
      </w:tr>
      <w:tr w:rsidR="003553AD" w:rsidRPr="003553AD" w:rsidTr="008F5F27">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1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r>
      <w:tr w:rsidR="003553AD" w:rsidRPr="003553AD" w:rsidTr="008F5F27">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2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r>
      <w:tr w:rsidR="003553AD" w:rsidRPr="003553AD" w:rsidTr="008F5F27">
        <w:tc>
          <w:tcPr>
            <w:tcW w:w="0" w:type="auto"/>
            <w:tcBorders>
              <w:top w:val="outset" w:sz="6" w:space="0" w:color="000000"/>
              <w:left w:val="outset" w:sz="6" w:space="0" w:color="000000"/>
              <w:bottom w:val="outset" w:sz="6" w:space="0" w:color="000000"/>
              <w:right w:val="outset" w:sz="6" w:space="0" w:color="000000"/>
            </w:tcBorders>
            <w:vAlign w:val="center"/>
            <w:hideMark/>
          </w:tcPr>
          <w:p w:rsidR="003553AD" w:rsidRPr="003553AD" w:rsidRDefault="003553AD" w:rsidP="003553AD">
            <w:pPr>
              <w:widowControl/>
              <w:wordWrap w:val="0"/>
              <w:jc w:val="left"/>
              <w:rPr>
                <w:rFonts w:ascii="仿宋" w:eastAsia="仿宋" w:hAnsi="仿宋" w:cs="宋体"/>
                <w:kern w:val="0"/>
                <w:sz w:val="24"/>
                <w:szCs w:val="24"/>
              </w:rPr>
            </w:pPr>
            <w:r w:rsidRPr="003553AD">
              <w:rPr>
                <w:rFonts w:ascii="仿宋" w:eastAsia="仿宋" w:hAnsi="仿宋" w:cs="宋体" w:hint="eastAsia"/>
                <w:kern w:val="0"/>
                <w:sz w:val="24"/>
                <w:szCs w:val="24"/>
              </w:rPr>
              <w:t xml:space="preserve">3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c>
          <w:tcPr>
            <w:tcW w:w="0" w:type="auto"/>
            <w:tcBorders>
              <w:top w:val="outset" w:sz="6" w:space="0" w:color="000000"/>
              <w:left w:val="outset" w:sz="6" w:space="0" w:color="000000"/>
              <w:bottom w:val="outset" w:sz="6" w:space="0" w:color="000000"/>
              <w:right w:val="outset" w:sz="6" w:space="0" w:color="000000"/>
            </w:tcBorders>
            <w:hideMark/>
          </w:tcPr>
          <w:p w:rsidR="003553AD" w:rsidRDefault="003553AD">
            <w:r w:rsidRPr="00D50465">
              <w:rPr>
                <w:rFonts w:ascii="仿宋" w:eastAsia="仿宋" w:hAnsi="仿宋" w:cs="宋体" w:hint="eastAsia"/>
                <w:kern w:val="0"/>
                <w:sz w:val="24"/>
                <w:szCs w:val="24"/>
                <w:u w:val="single"/>
              </w:rPr>
              <w:t xml:space="preserve">          </w:t>
            </w:r>
          </w:p>
        </w:tc>
      </w:tr>
    </w:tbl>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2" name="矩形 2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sD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iCCN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Tq2w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第七条 凡因本合同引起的或与本合同有关的任何争议，可以通过协商解决，协商不成，向贷款人住所地人民法院起诉方式解决。</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1" name="矩形 2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If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4C0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在诉讼期间，本合同不涉及争议部分的条款仍须履行。</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0" name="矩形 2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oU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qA8nHTTp19fvP398Q05SUV1CvfZ9CcNROElGYTIZpXGWwPFlKzuZcNr71uZWMW5s&#10;VXupMwC/A4mti5Y3ovygERfzhvA1vdYSegOMAZ8HkVKibyipIL3QQvhnGPahAQ2t+teigijJxghX&#10;812tOusDqol2rrX3x9bSnUElCC+COAkgwR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1I6j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ilKh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第八条</w:t>
      </w:r>
      <w:r w:rsidRPr="003553AD">
        <w:rPr>
          <w:rFonts w:ascii="仿宋" w:eastAsia="仿宋" w:hAnsi="仿宋" w:cs="宋体" w:hint="eastAsia"/>
          <w:kern w:val="0"/>
          <w:sz w:val="24"/>
          <w:szCs w:val="24"/>
        </w:rPr>
        <w:t xml:space="preserve"> 合同的生效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9" name="矩形 2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ZN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hdZk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本合同自借款人点击“确认”并完成电子渠道</w:t>
      </w:r>
      <w:proofErr w:type="gramStart"/>
      <w:r w:rsidRPr="003553AD">
        <w:rPr>
          <w:rFonts w:ascii="仿宋" w:eastAsia="仿宋" w:hAnsi="仿宋" w:cs="宋体" w:hint="eastAsia"/>
          <w:b/>
          <w:bCs/>
          <w:kern w:val="0"/>
          <w:sz w:val="24"/>
          <w:szCs w:val="24"/>
        </w:rPr>
        <w:t>验密操作</w:t>
      </w:r>
      <w:proofErr w:type="gramEnd"/>
      <w:r w:rsidRPr="003553AD">
        <w:rPr>
          <w:rFonts w:ascii="仿宋" w:eastAsia="仿宋" w:hAnsi="仿宋" w:cs="宋体" w:hint="eastAsia"/>
          <w:b/>
          <w:bCs/>
          <w:kern w:val="0"/>
          <w:sz w:val="24"/>
          <w:szCs w:val="24"/>
        </w:rPr>
        <w:t>后生效。</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8" name="矩形 2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G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76nk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第九条</w:t>
      </w:r>
      <w:r w:rsidRPr="003553AD">
        <w:rPr>
          <w:rFonts w:ascii="仿宋" w:eastAsia="仿宋" w:hAnsi="仿宋" w:cs="宋体" w:hint="eastAsia"/>
          <w:kern w:val="0"/>
          <w:sz w:val="24"/>
          <w:szCs w:val="24"/>
        </w:rPr>
        <w:t xml:space="preserve"> 合同的组成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7" name="矩形 2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Aq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ywsC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本合同附件《中国建设银行“质押贷”借款合同一般约定条款》以及本合同项</w:t>
      </w:r>
      <w:proofErr w:type="gramStart"/>
      <w:r w:rsidRPr="003553AD">
        <w:rPr>
          <w:rFonts w:ascii="仿宋" w:eastAsia="仿宋" w:hAnsi="仿宋" w:cs="宋体" w:hint="eastAsia"/>
          <w:kern w:val="0"/>
          <w:sz w:val="24"/>
          <w:szCs w:val="24"/>
        </w:rPr>
        <w:t>下业务</w:t>
      </w:r>
      <w:proofErr w:type="gramEnd"/>
      <w:r w:rsidRPr="003553AD">
        <w:rPr>
          <w:rFonts w:ascii="仿宋" w:eastAsia="仿宋" w:hAnsi="仿宋" w:cs="宋体" w:hint="eastAsia"/>
          <w:kern w:val="0"/>
          <w:sz w:val="24"/>
          <w:szCs w:val="24"/>
        </w:rPr>
        <w:t>办理过程中使用的借款支用单、“借贷通”服务协议、提前还本申请书、订单信息等文件或材料均为本合同的有效组成部分。</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216" name="矩形 2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gh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oXSC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借款人、出质人声明与承诺：本人已阅读本合同所有条款以及本合同附件《中国建设银行“质押贷”借款合同一般约定条款》各条内容，并已特别注意本合同及附件中字体加黑的内容。中国建设银行已应本人要求对相关条款予以明确说明。本人对所有条款的含义及相应的法律后果已全部通晓并充分理解，同意遵守所有条款，自愿承担可能出现的相关风险。</w:t>
      </w:r>
    </w:p>
    <w:p w:rsidR="003553AD" w:rsidRPr="003553AD" w:rsidRDefault="003553AD" w:rsidP="003553AD">
      <w:pPr>
        <w:widowControl/>
        <w:jc w:val="left"/>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5" name="矩形 2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D/QT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附件：</w:t>
      </w:r>
    </w:p>
    <w:p w:rsidR="003553AD" w:rsidRPr="003553AD" w:rsidRDefault="003553AD" w:rsidP="003553AD">
      <w:pPr>
        <w:widowControl/>
        <w:jc w:val="center"/>
        <w:rPr>
          <w:rFonts w:ascii="仿宋" w:eastAsia="仿宋" w:hAnsi="仿宋" w:cs="宋体" w:hint="eastAsia"/>
          <w:kern w:val="0"/>
          <w:sz w:val="24"/>
          <w:szCs w:val="24"/>
        </w:rPr>
      </w:pPr>
      <w:r w:rsidRPr="003553AD">
        <w:rPr>
          <w:rFonts w:ascii="仿宋" w:eastAsia="仿宋" w:hAnsi="仿宋" w:cs="宋体" w:hint="eastAsia"/>
          <w:b/>
          <w:bCs/>
          <w:kern w:val="0"/>
          <w:sz w:val="24"/>
          <w:szCs w:val="24"/>
        </w:rPr>
        <w:t xml:space="preserve">中国建设银行“质押贷” </w:t>
      </w:r>
      <w:r w:rsidRPr="003553AD">
        <w:rPr>
          <w:rFonts w:ascii="仿宋" w:eastAsia="仿宋" w:hAnsi="仿宋" w:cs="宋体" w:hint="eastAsia"/>
          <w:b/>
          <w:bCs/>
          <w:kern w:val="0"/>
          <w:sz w:val="24"/>
          <w:szCs w:val="24"/>
        </w:rPr>
        <w:br/>
        <w:t>借款合同一般约定条款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4" name="矩形 2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k2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QoK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ZYuT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第一条 借款支付</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3" name="矩形 2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lIF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&#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QuUg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本合同项下借款均采用贷款人受托支付方式支付（即支付时由贷款人根据借款人提出的支付申请，将借款资金支付给符合合同约定用途的借款人交易对象），但若借款符合法律法规或国家银行业监管部门规定的情形，且经贷款人同意的，借款可以以借款人自主支付方式进行支付（即支付时由贷款人根据借款人申请将借款资金直接发放至借款人账户，由借款人自主支付给符合合同约定用途的借款人交易对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2" name="矩形 2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oO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KJqg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借款人有义务根据本合同项下借款所应适用的借款支付方式，向贷款人提供符合要求的收款账户，以便贷款人划付借款资金。如本合同项下借款采用贷款人受托支付方式支付的，借款人同意授权贷款人按照合同约定方式支付借款资金。</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1" name="矩形 2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aMS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hhox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三、若本合同项下借款采用借款人自主支付方式进行支付的，借款人承诺在贷款人认为必要时向贷款人提交本合同项下自主支付的单笔借款的用途证明材料。</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0" name="矩形 2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7GWx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四、本合同项下借款采用自主支付方式的，借款人应当定期向贷款人报告或告知借款资金支付情况，贷款人有权通过账户分析、凭证查验或现场调查等方式，核查借款资金支付是否符合约定用途，借款人应当予以配合。借款人违反此约定的，构成借款人违约，贷款人有权采取本合同所列的救济措施。</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9" name="矩形 20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7ZJ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CFCN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qDtk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第二条 额度项下借款发放的前提条件</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8" name="矩形 20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E5C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wkTk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对于借款人的支款申请，除贷款人全部或部分放弃外，只有满足下列前提条件，贷款人才有义务发放借款：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7" name="矩形 20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Au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5uYC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（一）借款人已按照有关法律法规规章规定，办妥与本合同项下借款有关的批准、登记、交付及其他法定手续；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6" name="矩形 20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gl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jJmC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（二）本合同设有担保的，符合贷款人要求的担保已生效且持续有效；</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205" name="矩形 20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E5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IhkT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（三）借款人没有发生本合同所约定的任一违约事项及可能危及贷款人债权的情形；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4" name="矩形 20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ky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AoK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SGaT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（四）法律、法规、规章或有权部门不禁止且不限制贷款人发放本合同项下的借款；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3" name="矩形 20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IIB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&#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bwgg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（五）双方约定的其他发放借款的前提条件。</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2" name="矩形 20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3oK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CCCN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BXeg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第三条 贷款利率、罚息利率、计息和结息</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1" name="矩形 20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3MW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Rj8Y8RJB0369fX7zx/fkJNUVJdQr31fwnAUTuNRGE9HSZTGcHzZyk7GnPa+tblVjBtb&#10;1V7qFMDvQGLrouWNKD9oxMWiIXxNr7WE3gBjwO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r9zF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一、贷款利率。本合同项下单笔借款的贷款利率以借款支用单中的约定为准。</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0" name="矩形 20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sd4w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BiLH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二、罚息利率。借款人未按约定用途使用贷款的，或本合同项下贷款逾期的，贷款人有权收取罚息，罚</w:t>
      </w:r>
      <w:proofErr w:type="gramStart"/>
      <w:r w:rsidRPr="003553AD">
        <w:rPr>
          <w:rFonts w:ascii="仿宋" w:eastAsia="仿宋" w:hAnsi="仿宋" w:cs="宋体" w:hint="eastAsia"/>
          <w:kern w:val="0"/>
          <w:sz w:val="24"/>
          <w:szCs w:val="24"/>
        </w:rPr>
        <w:t>息利率</w:t>
      </w:r>
      <w:proofErr w:type="gramEnd"/>
      <w:r w:rsidRPr="003553AD">
        <w:rPr>
          <w:rFonts w:ascii="仿宋" w:eastAsia="仿宋" w:hAnsi="仿宋" w:cs="宋体" w:hint="eastAsia"/>
          <w:kern w:val="0"/>
          <w:sz w:val="24"/>
          <w:szCs w:val="24"/>
        </w:rPr>
        <w:t>以借款支用单中的约定为准。</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9" name="矩形 19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0E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quXQ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三、基准利率、LPR利率</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8" name="矩形 19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UP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S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AmlD+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（一）本合同项下首次发放借款时，基准利率是指起息日当日中国人民银行公布施行的同期同档次贷款利率；此后，本合同项下贷款利率或罚</w:t>
      </w:r>
      <w:proofErr w:type="gramStart"/>
      <w:r w:rsidRPr="003553AD">
        <w:rPr>
          <w:rFonts w:ascii="仿宋" w:eastAsia="仿宋" w:hAnsi="仿宋" w:cs="宋体" w:hint="eastAsia"/>
          <w:kern w:val="0"/>
          <w:sz w:val="24"/>
          <w:szCs w:val="24"/>
        </w:rPr>
        <w:t>息利率</w:t>
      </w:r>
      <w:proofErr w:type="gramEnd"/>
      <w:r w:rsidRPr="003553AD">
        <w:rPr>
          <w:rFonts w:ascii="仿宋" w:eastAsia="仿宋" w:hAnsi="仿宋" w:cs="宋体" w:hint="eastAsia"/>
          <w:kern w:val="0"/>
          <w:sz w:val="24"/>
          <w:szCs w:val="24"/>
        </w:rPr>
        <w:t>依前述约定调整时，基准利率是指调整日当日中国人民银行公布施行的同期同档次贷款利率。</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7" name="矩形 19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tj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4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5Di2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（二）本合同项下的LPR利率根据下列第</w:t>
      </w:r>
      <w:r>
        <w:rPr>
          <w:rFonts w:ascii="仿宋" w:eastAsia="仿宋" w:hAnsi="仿宋" w:cs="宋体" w:hint="eastAsia"/>
          <w:kern w:val="0"/>
          <w:sz w:val="24"/>
          <w:szCs w:val="24"/>
          <w:u w:val="single"/>
          <w:shd w:val="clear" w:color="auto" w:fill="FFFF00"/>
        </w:rPr>
        <w:t xml:space="preserve">   </w:t>
      </w:r>
      <w:bookmarkStart w:id="0" w:name="_GoBack"/>
      <w:bookmarkEnd w:id="0"/>
      <w:r w:rsidRPr="003553AD">
        <w:rPr>
          <w:rFonts w:ascii="仿宋" w:eastAsia="仿宋" w:hAnsi="仿宋" w:cs="宋体" w:hint="eastAsia"/>
          <w:kern w:val="0"/>
          <w:sz w:val="24"/>
          <w:szCs w:val="24"/>
        </w:rPr>
        <w:t>项确定：</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6" name="矩形 19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No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K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jkc2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壹：本合同项下首次发放借款时，LPR利率是指本合同生效日前一个工作日中国建设银行股份有限公司公布施行的一年期人民币贷款基础利率（建行LPR）；此后，贷款利率或罚</w:t>
      </w:r>
      <w:proofErr w:type="gramStart"/>
      <w:r w:rsidRPr="003553AD">
        <w:rPr>
          <w:rFonts w:ascii="仿宋" w:eastAsia="仿宋" w:hAnsi="仿宋" w:cs="宋体" w:hint="eastAsia"/>
          <w:kern w:val="0"/>
          <w:sz w:val="24"/>
          <w:szCs w:val="24"/>
        </w:rPr>
        <w:t>息利率</w:t>
      </w:r>
      <w:proofErr w:type="gramEnd"/>
      <w:r w:rsidRPr="003553AD">
        <w:rPr>
          <w:rFonts w:ascii="仿宋" w:eastAsia="仿宋" w:hAnsi="仿宋" w:cs="宋体" w:hint="eastAsia"/>
          <w:kern w:val="0"/>
          <w:sz w:val="24"/>
          <w:szCs w:val="24"/>
        </w:rPr>
        <w:t>依前述约定调整时，LPR利率是指调整日前一个工作日中国建设银行股份有限公司公布施行的一年期人民币贷款基础利率。</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5" name="矩形 19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p0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IMen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贰：本合同项下首次发放借款时，LPR利率是指起息日前一个工作日中国建设银行股份有限公司公布施行的一年期人民币贷款基础利率（建行LPR）；此后，贷款利率或罚</w:t>
      </w:r>
      <w:proofErr w:type="gramStart"/>
      <w:r w:rsidRPr="003553AD">
        <w:rPr>
          <w:rFonts w:ascii="仿宋" w:eastAsia="仿宋" w:hAnsi="仿宋" w:cs="宋体" w:hint="eastAsia"/>
          <w:kern w:val="0"/>
          <w:sz w:val="24"/>
          <w:szCs w:val="24"/>
        </w:rPr>
        <w:t>息利率</w:t>
      </w:r>
      <w:proofErr w:type="gramEnd"/>
      <w:r w:rsidRPr="003553AD">
        <w:rPr>
          <w:rFonts w:ascii="仿宋" w:eastAsia="仿宋" w:hAnsi="仿宋" w:cs="宋体" w:hint="eastAsia"/>
          <w:kern w:val="0"/>
          <w:sz w:val="24"/>
          <w:szCs w:val="24"/>
        </w:rPr>
        <w:t>依前述约定调整时，LPR利率是指调整日前一个工作日中国建设银行股份有限公司公布施行的一年期人民币贷款基础利率。</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4" name="矩形 1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4J/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KuCf+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叁：本合同项下首次发放借款时，LPR利率是指本合同生效日前一个工作日全国银行间同业拆借中心公布施行的一年期人民币贷款基础利率（市场LPR）；此后，贷款利率或罚</w:t>
      </w:r>
      <w:proofErr w:type="gramStart"/>
      <w:r w:rsidRPr="003553AD">
        <w:rPr>
          <w:rFonts w:ascii="仿宋" w:eastAsia="仿宋" w:hAnsi="仿宋" w:cs="宋体" w:hint="eastAsia"/>
          <w:kern w:val="0"/>
          <w:sz w:val="24"/>
          <w:szCs w:val="24"/>
        </w:rPr>
        <w:t>息利率</w:t>
      </w:r>
      <w:proofErr w:type="gramEnd"/>
      <w:r w:rsidRPr="003553AD">
        <w:rPr>
          <w:rFonts w:ascii="仿宋" w:eastAsia="仿宋" w:hAnsi="仿宋" w:cs="宋体" w:hint="eastAsia"/>
          <w:kern w:val="0"/>
          <w:sz w:val="24"/>
          <w:szCs w:val="24"/>
        </w:rPr>
        <w:t>依前述约定调整时，LPR利率是指调整日前一个工作日全国银行间同业拆借中心公布施行的一年期人民币贷款基础利率。</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3" name="矩形 1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Wl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bdaU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肆：本合同项下首次发放借款时，LPR利率是指起息日前一个工作日全国银行间同业拆借中心公布的一年期人民币贷款基础利率（市场LPR）；此后，贷款利率或罚</w:t>
      </w:r>
      <w:proofErr w:type="gramStart"/>
      <w:r w:rsidRPr="003553AD">
        <w:rPr>
          <w:rFonts w:ascii="仿宋" w:eastAsia="仿宋" w:hAnsi="仿宋" w:cs="宋体" w:hint="eastAsia"/>
          <w:kern w:val="0"/>
          <w:sz w:val="24"/>
          <w:szCs w:val="24"/>
        </w:rPr>
        <w:t>息利率</w:t>
      </w:r>
      <w:proofErr w:type="gramEnd"/>
      <w:r w:rsidRPr="003553AD">
        <w:rPr>
          <w:rFonts w:ascii="仿宋" w:eastAsia="仿宋" w:hAnsi="仿宋" w:cs="宋体" w:hint="eastAsia"/>
          <w:kern w:val="0"/>
          <w:sz w:val="24"/>
          <w:szCs w:val="24"/>
        </w:rPr>
        <w:t>依前述约定调整时，LPR利率是指调整日前一个工作日全国银行间同业拆借中心公布施行的一年期人民币贷款基础利率。</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92" name="矩形 1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FH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0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B6kU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（三）在确定“同档次贷款利率”时，本合同项下的借款应按照单笔借款的期限长短确定所对应的贷款利率期限档次。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1" name="矩形 1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hb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m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qSmF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如按照中国人民银行调整后的新利率政策，对于贷款利率商业银行在一定幅度内可自行决定适用标准的，贷款人有权在该规定幅度内选择某一利率标准适用于本合同项下的单笔贷款，借款人同意遵守该标准，按该标准履行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0" name="矩形 1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BQ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w1YF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四、计息。借款利息自单笔借款发放到借贷双方约定的收款账户之日起计算，按日计息。计息期以贷款实际占用天数计算，计息公式为：利息=本金×实际天数×日利率，其中，日利率=年利率/360。借款人与贷款人另有特殊约定的除外。</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9" name="矩形 1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0A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hwjQ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五、结息。对于本合同项下单笔借款，贷款人将依照约定的还款法及应执行的利率在约定还款日的前一日结计借款人应还本金、利息及罚息（如有）。借款人应当在还款时限前足额偿还当期应还本金、利息和罚息（如有）。借款到期后如仍有</w:t>
      </w:r>
      <w:proofErr w:type="gramStart"/>
      <w:r w:rsidRPr="003553AD">
        <w:rPr>
          <w:rFonts w:ascii="仿宋" w:eastAsia="仿宋" w:hAnsi="仿宋" w:cs="宋体" w:hint="eastAsia"/>
          <w:kern w:val="0"/>
          <w:sz w:val="24"/>
          <w:szCs w:val="24"/>
        </w:rPr>
        <w:t>未偿</w:t>
      </w:r>
      <w:proofErr w:type="gramEnd"/>
      <w:r w:rsidRPr="003553AD">
        <w:rPr>
          <w:rFonts w:ascii="仿宋" w:eastAsia="仿宋" w:hAnsi="仿宋" w:cs="宋体" w:hint="eastAsia"/>
          <w:kern w:val="0"/>
          <w:sz w:val="24"/>
          <w:szCs w:val="24"/>
        </w:rPr>
        <w:t>清的本金、利息或罚息的，贷款人将按照每月一次的结息频率，于约定还款日的前一日在每月的对日结计借款人当期应还本金、利息及罚息。</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8" name="矩形 1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3UL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9i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td1C+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第四条 还款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7" name="矩形 1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tn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o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ydW2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一、还款原则</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6" name="矩形 1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Ns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jqjb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本合同项下借款人的还款首先用于偿还本合同约定应由借款人承担而由贷款人垫付的各项费用以及贷款人实现债权的费用，剩余款项按照下列原则偿还：</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5" name="矩形 1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qp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DSqn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（一）对于本金逾期超过九十天仍未收回的借款，或者利息逾期超过九十天仍未收回的借款，或者法律、法规或规章另有规定的借款，按照先还本后还息的原则偿还；</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4" name="矩形 1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J7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I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nVS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（二）对于除上述（一）以外情形的借款，按照先还息后还本、息随本清的原则偿还。</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3" name="矩形 1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7lI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QDuU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二、还款方法</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2" name="矩形 1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FD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k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KkQU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本合同项下单笔借款采取随借随还还款法，即在借款到期日之前，借款人可任意提前归还部分贷款本息或提前结清全部贷款本息，但剩余贷款本息（如有）须在借款到期日一次性清偿完毕。</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1" name="矩形 1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hf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i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hMS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三、还款方式</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0" name="矩形 1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7BU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7rsF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本合同项下借款的还款方式可以采用委托扣款以及柜台或自助渠道还款方式还款，单笔借款还款方式在借款支用单中约定：</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79" name="矩形 1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k4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jF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acOT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委托扣款方式：即借款人授权贷款人直接从借款人在贷款人系统开立的个人结算账户中扣收应还款项。如该委托扣款账户为借款人之外的第三人名下账户，则该第三人应签发授权书，授权贷款人从该账户中扣收借款人应还款项。</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8" name="矩形 1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8Ez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tAq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A7wT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委托扣款方式下，借款人最迟应在约定还款日的前一日柜面营业终了前将应还款项足额存入指定委托扣款账户内。</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7" name="矩形 1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9f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Jx71/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借款人未能在约定还款日的前一日柜面营业终了前将应还款项足额存入指定委托扣款账户造成借款拖欠的，</w:t>
      </w:r>
      <w:r w:rsidRPr="003553AD">
        <w:rPr>
          <w:rFonts w:ascii="仿宋" w:eastAsia="仿宋" w:hAnsi="仿宋" w:cs="宋体" w:hint="eastAsia"/>
          <w:b/>
          <w:bCs/>
          <w:kern w:val="0"/>
          <w:sz w:val="24"/>
          <w:szCs w:val="24"/>
        </w:rPr>
        <w:t>贷款人有权自约定还款日开始计收逾期罚息和复利，并有权在约定还款日及此后的任意时间直接从借款人在中国建设银行系统开立的任何账户中扣划应还款项，但该扣划并不构成贷款人的义务。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6" name="矩形 1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dU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l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TWF1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储蓄存折、借记卡扣款结果通过借款人到贷款人营业柜台补登存折方式或打印对账单方式反映，不再另行寄发对账凭证。</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5" name="矩形 1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5I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4+Hk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（二）柜面或自助渠道还款方式：即借款人直接到贷款人指定的营业柜台或贷款人设立的自助渠道以现金、支票、银行卡办理还款。</w:t>
      </w:r>
      <w:r w:rsidRPr="003553AD">
        <w:rPr>
          <w:rFonts w:ascii="仿宋" w:eastAsia="仿宋" w:hAnsi="仿宋" w:cs="宋体" w:hint="eastAsia"/>
          <w:b/>
          <w:bCs/>
          <w:kern w:val="0"/>
          <w:sz w:val="24"/>
          <w:szCs w:val="24"/>
        </w:rPr>
        <w:t>对于应还款项，借款人最迟应在约定还款日到贷款</w:t>
      </w:r>
      <w:proofErr w:type="gramStart"/>
      <w:r w:rsidRPr="003553AD">
        <w:rPr>
          <w:rFonts w:ascii="仿宋" w:eastAsia="仿宋" w:hAnsi="仿宋" w:cs="宋体" w:hint="eastAsia"/>
          <w:b/>
          <w:bCs/>
          <w:kern w:val="0"/>
          <w:sz w:val="24"/>
          <w:szCs w:val="24"/>
        </w:rPr>
        <w:t>人上述</w:t>
      </w:r>
      <w:proofErr w:type="gramEnd"/>
      <w:r w:rsidRPr="003553AD">
        <w:rPr>
          <w:rFonts w:ascii="仿宋" w:eastAsia="仿宋" w:hAnsi="仿宋" w:cs="宋体" w:hint="eastAsia"/>
          <w:b/>
          <w:bCs/>
          <w:kern w:val="0"/>
          <w:sz w:val="24"/>
          <w:szCs w:val="24"/>
        </w:rPr>
        <w:t>渠道办理还款手续。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4" name="矩形 1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ZD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iZ5k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借款人未能按约定时间足额偿还应还款项的，贷款人有权自约定还款日开始计收逾期罚息和复利。</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3" name="矩形 1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1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9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rvDX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对除采用随借随还还款法以外其他还款方法的，若借款人在约定还款日之前，到贷款人指定营业柜台或自助渠道足额偿还当期应还款项，贷款人将按照“按日计息”原则将借款人因提前偿还当期款项而多还的利息结转至下期（但贷款人对该部分多还的利息不计付存款</w:t>
      </w:r>
      <w:proofErr w:type="gramStart"/>
      <w:r w:rsidRPr="003553AD">
        <w:rPr>
          <w:rFonts w:ascii="仿宋" w:eastAsia="仿宋" w:hAnsi="仿宋" w:cs="宋体" w:hint="eastAsia"/>
          <w:kern w:val="0"/>
          <w:sz w:val="24"/>
          <w:szCs w:val="24"/>
        </w:rPr>
        <w:t>息</w:t>
      </w:r>
      <w:proofErr w:type="gramEnd"/>
      <w:r w:rsidRPr="003553AD">
        <w:rPr>
          <w:rFonts w:ascii="仿宋" w:eastAsia="仿宋" w:hAnsi="仿宋" w:cs="宋体" w:hint="eastAsia"/>
          <w:kern w:val="0"/>
          <w:sz w:val="24"/>
          <w:szCs w:val="24"/>
        </w:rPr>
        <w:t>），用于抵扣借款人下期应还款项中相同数额的利息。</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2" name="矩形 1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V7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xI9X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四、以处置质押权利所得资金偿还贷款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1" name="矩形 1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xn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G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ag/G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借款人选择以处置质押权利所得资金偿还贷款的，应提前向贷款人提交书面申请，经贷款人批准同意后按照贷款人要求的程序办理还款。如借款人提供有多项质押权利的，借款人可以在书面申请中列明各项质押权利处置的优先顺序，贷款人在办理还款时可以参考该顺序，但该顺序不构成贷款人必须遵循的义务。处置质押权利所得资金在清偿贷款本息及相关费用后，剩余资金将划转至借款人提交书面申请时指定的个人结算账户。</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0" name="矩形 1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AHBG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借款人知悉并同意，以处置质押定期存款所得资金偿还贷款的，对定期存款的处置属于存款的提前支取，提前支取部分将按照活期存款计算利息。</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9" name="矩形 1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k8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RC6T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第五条 借款人和贷款人的主要权利和义务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8" name="矩形 1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E3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uURN+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一、借款人主要权利和义务：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67" name="矩形 1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9b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p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CvP1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（一）有权要求贷款人按合同的约定发放借款；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6" name="矩形 1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YIx1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（二）有权要求贷款人对借款人提供的有关家庭资产、财务资料、生产经营方面的个人资料予以保密，</w:t>
      </w:r>
      <w:r w:rsidRPr="003553AD">
        <w:rPr>
          <w:rFonts w:ascii="仿宋" w:eastAsia="仿宋" w:hAnsi="仿宋" w:cs="宋体" w:hint="eastAsia"/>
          <w:b/>
          <w:bCs/>
          <w:kern w:val="0"/>
          <w:sz w:val="24"/>
          <w:szCs w:val="24"/>
        </w:rPr>
        <w:t>但法律法规和金融监管机构另有规定及本合同另有约定的除外；</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5" name="矩形 1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M5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E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zgzk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（三）应按贷款人要求提供有关个人身份、还款能力及个人信用的资料，保证其向贷款人提供的有关资料、文件和信息完整、准确、真实、有效、合法；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4" name="矩形 1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ZH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p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pHNk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（四）应按合同约定按期足额归还借款本息、缴纳合同约定的各类费用；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3" name="矩形 1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10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gx3X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（五）应按合同约定用途使用借款。未经贷款人书面同意，不得将借款挪作他用；</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2" name="矩形 1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V/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6WJ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（六）</w:t>
      </w:r>
      <w:r w:rsidRPr="003553AD">
        <w:rPr>
          <w:rFonts w:ascii="仿宋" w:eastAsia="仿宋" w:hAnsi="仿宋" w:cs="宋体" w:hint="eastAsia"/>
          <w:b/>
          <w:bCs/>
          <w:kern w:val="0"/>
          <w:sz w:val="24"/>
          <w:szCs w:val="24"/>
        </w:rPr>
        <w:t>如要为他人债务提供担保，应当书面通知贷款人并征得贷款人书面同意；</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1" name="矩形 1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xj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K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R+LG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（七）应接受贷款人及其授权代理人通过合理方式对借款使用情况进行检查；</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0" name="矩形 1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dRo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LZ1G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（八）采用委托扣款方式还款的，借款人应按以下要求确保贷款人有效扣款：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9" name="矩形 1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gx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IhmD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1.提供真实合法的委托扣款账户资料；</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8" name="矩形 1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A6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0Cp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SGYD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2.按约定将还款额足额存入委托扣款账户中；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7" name="矩形 1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5W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J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bMTl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3.借款人如变更委托扣款账户的，应在约定还款日之前15个工作日到贷款人指定的柜面办理变更手续；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6" name="矩形 1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Zd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U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Brtl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4.如委托扣款账户出现冻结、扣划、变更、余额不足等情况而造成贷款人无法足额扣款的，借款人应及时向贷款人另行提供合法有效的扣款账户，或及时补足账户余额并向贷款人申请扣款，或及时到贷款人指定的营业柜台还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5" name="矩形 1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9B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E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qDv0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（九）借款人应在知悉下列事项发生或可能发生之日起10个工作日内以书面形式通知贷款人：</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4" name="矩形 1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dK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J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wkR0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1.出质人与第三人就质押财产（质押权利）发生任何纠纷的；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3" name="矩形 1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5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5SrH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2.对借款人履行还款义务产生或可能产生重大不利影响的诉讼、仲裁或行政措施等的；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2" name="矩形 1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Ry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j1VH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3.在借款全部清偿前，借款人个人及家庭经济状况发生变化，可能对其债务清偿能力造成不利影响的；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51" name="矩形 1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1u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C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IdXW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4.借款人作为控股股东或实际控制人的企业发生合并、分立、股权变动、增减资本、合资、联营等情形的；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0" name="矩形 1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Vl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S6pW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5.发生其他对借款人履行还款义务产生或可能产生重大不利影响的事件。</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9" name="矩形 1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1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SIy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P9IN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（十）借款人不得将借款用于以下用途：</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8" name="矩形 1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LA+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9liwP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1.从事股本权益性投资；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7" name="矩形 1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5S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w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QSnl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2.购买股票、基金、理财产品、金融衍生产品等；</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6" name="矩形 1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ZZ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B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K1Zl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3.从事非法借贷、非法集资；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5" name="矩形 1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9F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hdb0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4.国家有关法律、法规和规章禁止的其他用途。</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4" name="矩形 1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O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CYyb3VDuEU1mY3ioU83qVEN4CVAZNhgN14UZttpGKrZuwFPoCsPFNYxJzRy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3vqXT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十一）仅以外币定期储蓄存单出质的，本合同存续期间，当本合同项下的借款余额与本合同“质押权利清单”项下所对应质押外币定期储蓄存单贷款人评估价值的比率达到90%及以上时（以下简称“警戒线”），借款人须在三个工作日内提前归还部分借款或追加其它抵（质）押财产，使本借款合同项下的借款余额与现有的抵（质）</w:t>
      </w:r>
      <w:proofErr w:type="gramStart"/>
      <w:r w:rsidRPr="003553AD">
        <w:rPr>
          <w:rFonts w:ascii="仿宋" w:eastAsia="仿宋" w:hAnsi="仿宋" w:cs="宋体" w:hint="eastAsia"/>
          <w:kern w:val="0"/>
          <w:sz w:val="24"/>
          <w:szCs w:val="24"/>
        </w:rPr>
        <w:t>押物评估</w:t>
      </w:r>
      <w:proofErr w:type="gramEnd"/>
      <w:r w:rsidRPr="003553AD">
        <w:rPr>
          <w:rFonts w:ascii="仿宋" w:eastAsia="仿宋" w:hAnsi="仿宋" w:cs="宋体" w:hint="eastAsia"/>
          <w:kern w:val="0"/>
          <w:sz w:val="24"/>
          <w:szCs w:val="24"/>
        </w:rPr>
        <w:t>价值的比率恢复到85%（含）以下。其中：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3" name="矩形 1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x9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V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yMfH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外币定期储蓄存单贷款人评估价值=存款本金×质押物价值评估日的前一日贷款人最后一次对外公布的外汇买入价（即现钞买入价或现汇买入价）。</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2" name="矩形 1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4R24w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iuEd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（十二）以外币定期储蓄存单与人民币定期储蓄存单和凭证式国债中的一种或几种质</w:t>
      </w:r>
      <w:proofErr w:type="gramStart"/>
      <w:r w:rsidRPr="003553AD">
        <w:rPr>
          <w:rFonts w:ascii="仿宋" w:eastAsia="仿宋" w:hAnsi="仿宋" w:cs="宋体" w:hint="eastAsia"/>
          <w:kern w:val="0"/>
          <w:sz w:val="24"/>
          <w:szCs w:val="24"/>
        </w:rPr>
        <w:t>押</w:t>
      </w:r>
      <w:proofErr w:type="gramEnd"/>
      <w:r w:rsidRPr="003553AD">
        <w:rPr>
          <w:rFonts w:ascii="仿宋" w:eastAsia="仿宋" w:hAnsi="仿宋" w:cs="宋体" w:hint="eastAsia"/>
          <w:kern w:val="0"/>
          <w:sz w:val="24"/>
          <w:szCs w:val="24"/>
        </w:rPr>
        <w:t>权利同时出质的，当本合同项下质押的外币定期储蓄存单对应的借款余额与本合同“质押权利清单”项下所对应质押外币定期储蓄存单贷款人评估价值的比率达到90%及以上时（以下简称“警戒线”），借款人须在三个工作日内提前归还部分借款或追加其它抵（质）押财产，使外币定期储蓄存单对应的借款余额与现有的抵（质）</w:t>
      </w:r>
      <w:proofErr w:type="gramStart"/>
      <w:r w:rsidRPr="003553AD">
        <w:rPr>
          <w:rFonts w:ascii="仿宋" w:eastAsia="仿宋" w:hAnsi="仿宋" w:cs="宋体" w:hint="eastAsia"/>
          <w:kern w:val="0"/>
          <w:sz w:val="24"/>
          <w:szCs w:val="24"/>
        </w:rPr>
        <w:t>押物贷款</w:t>
      </w:r>
      <w:proofErr w:type="gramEnd"/>
      <w:r w:rsidRPr="003553AD">
        <w:rPr>
          <w:rFonts w:ascii="仿宋" w:eastAsia="仿宋" w:hAnsi="仿宋" w:cs="宋体" w:hint="eastAsia"/>
          <w:kern w:val="0"/>
          <w:sz w:val="24"/>
          <w:szCs w:val="24"/>
        </w:rPr>
        <w:t>人评估价值的比率恢复到85%（含）以下。其中：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1" name="矩形 1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1q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SIi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MONa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本合同项下质押的外币定期储蓄存单对应的借款余额=本合同项下的各笔借款本金余额之和-人民币定期储蓄存单本金之和×95%-凭证式国债面值×90%。</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0" name="矩形 1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Vh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mR1Y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十三）仅以记账式国债出质的，本合同存续期间，当合同项下的借款余额与本合同“质押权利清单”项下所对应质押记账式国债贷款人评估价值的比率达到90%及以上时（以下简称“警戒线”），借款人须在三个工作日内提前归还部分借款或追加其它抵（质）押财产，使本借款合同项下的借款余额与现有的抵（质）</w:t>
      </w:r>
      <w:proofErr w:type="gramStart"/>
      <w:r w:rsidRPr="003553AD">
        <w:rPr>
          <w:rFonts w:ascii="仿宋" w:eastAsia="仿宋" w:hAnsi="仿宋" w:cs="宋体" w:hint="eastAsia"/>
          <w:kern w:val="0"/>
          <w:sz w:val="24"/>
          <w:szCs w:val="24"/>
        </w:rPr>
        <w:t>押物评估</w:t>
      </w:r>
      <w:proofErr w:type="gramEnd"/>
      <w:r w:rsidRPr="003553AD">
        <w:rPr>
          <w:rFonts w:ascii="仿宋" w:eastAsia="仿宋" w:hAnsi="仿宋" w:cs="宋体" w:hint="eastAsia"/>
          <w:kern w:val="0"/>
          <w:sz w:val="24"/>
          <w:szCs w:val="24"/>
        </w:rPr>
        <w:t>价值的比率恢复到80%（含）以下。其中：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9" name="矩形 1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or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Eo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7mei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记账式国债贷款人评估价值=国债份数×质押物价值评估日的前一日建设银行最后一次对外公布的记账式国债买入价；</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38" name="矩形 1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Ig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oFW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hBgi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十四）以记账式国债与储蓄国债（电子式）同时出质的，当本合同项下质押的记账式国债对应的借款余额与本合同“质押权利清单”项下所对应质押记账式国债贷款人评估价值的比率达到90%及以上时（以下简称“警戒线”），借款人须在三个工作日内提前归还部分借款或追加其它抵（质）押财产，使记账式国债对应的借款余额与现有的抵（质）</w:t>
      </w:r>
      <w:proofErr w:type="gramStart"/>
      <w:r w:rsidRPr="003553AD">
        <w:rPr>
          <w:rFonts w:ascii="仿宋" w:eastAsia="仿宋" w:hAnsi="仿宋" w:cs="宋体" w:hint="eastAsia"/>
          <w:kern w:val="0"/>
          <w:sz w:val="24"/>
          <w:szCs w:val="24"/>
        </w:rPr>
        <w:t>押物贷款</w:t>
      </w:r>
      <w:proofErr w:type="gramEnd"/>
      <w:r w:rsidRPr="003553AD">
        <w:rPr>
          <w:rFonts w:ascii="仿宋" w:eastAsia="仿宋" w:hAnsi="仿宋" w:cs="宋体" w:hint="eastAsia"/>
          <w:kern w:val="0"/>
          <w:sz w:val="24"/>
          <w:szCs w:val="24"/>
        </w:rPr>
        <w:t>人评估价值的比率恢复到80%（含）以下。其中：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7" name="矩形 1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6x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Z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oLrE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本合同项下质押的记账式国债对应的借款余额=本合同项下的各笔借款本金余额之和-储蓄国债（电子式）面值×90%。</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6" name="矩形 1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RH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p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ysVE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二、贷款人的主要权利和义务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5" name="矩形 1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1b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J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ZEXV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（一）应按合同约定及时足额发放借款，但因借款</w:t>
      </w:r>
      <w:proofErr w:type="gramStart"/>
      <w:r w:rsidRPr="003553AD">
        <w:rPr>
          <w:rFonts w:ascii="仿宋" w:eastAsia="仿宋" w:hAnsi="仿宋" w:cs="宋体" w:hint="eastAsia"/>
          <w:kern w:val="0"/>
          <w:sz w:val="24"/>
          <w:szCs w:val="24"/>
        </w:rPr>
        <w:t>人原因</w:t>
      </w:r>
      <w:proofErr w:type="gramEnd"/>
      <w:r w:rsidRPr="003553AD">
        <w:rPr>
          <w:rFonts w:ascii="仿宋" w:eastAsia="仿宋" w:hAnsi="仿宋" w:cs="宋体" w:hint="eastAsia"/>
          <w:kern w:val="0"/>
          <w:sz w:val="24"/>
          <w:szCs w:val="24"/>
        </w:rPr>
        <w:t>造成迟延的除外；</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4" name="矩形 1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VQ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Lgh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DjpV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（二）应对借款人提供的有关个人资料予以保密，</w:t>
      </w:r>
      <w:r w:rsidRPr="003553AD">
        <w:rPr>
          <w:rFonts w:ascii="仿宋" w:eastAsia="仿宋" w:hAnsi="仿宋" w:cs="宋体" w:hint="eastAsia"/>
          <w:b/>
          <w:bCs/>
          <w:kern w:val="0"/>
          <w:sz w:val="24"/>
          <w:szCs w:val="24"/>
        </w:rPr>
        <w:t>但法律法规及金融监管机构另有规定或借款人与贷款人另有约定的除外。在贷款人为借款人办理本合同项下相关事项所必需的情形下，借款人同意并授权贷款人向贷款人集团成员（包括贷款人境内全资子公司、控股子公司）、服务机构及其他贷款人认为必要的业务合作机构提供贷款人获取的借款人个人信息，范围包括但不限于借款人的身份信息、账户信息等个人信息。</w:t>
      </w:r>
      <w:proofErr w:type="gramStart"/>
      <w:r w:rsidRPr="003553AD">
        <w:rPr>
          <w:rFonts w:ascii="仿宋" w:eastAsia="仿宋" w:hAnsi="仿宋" w:cs="宋体" w:hint="eastAsia"/>
          <w:b/>
          <w:bCs/>
          <w:kern w:val="0"/>
          <w:sz w:val="24"/>
          <w:szCs w:val="24"/>
        </w:rPr>
        <w:t>上述第三</w:t>
      </w:r>
      <w:proofErr w:type="gramEnd"/>
      <w:r w:rsidRPr="003553AD">
        <w:rPr>
          <w:rFonts w:ascii="仿宋" w:eastAsia="仿宋" w:hAnsi="仿宋" w:cs="宋体" w:hint="eastAsia"/>
          <w:b/>
          <w:bCs/>
          <w:kern w:val="0"/>
          <w:sz w:val="24"/>
          <w:szCs w:val="24"/>
        </w:rPr>
        <w:t>方将为处理本合同项下事务之目的接触并按照贷款人的业务需要使用借款人个人信息。贷款人承诺将向有关第三</w:t>
      </w:r>
      <w:proofErr w:type="gramStart"/>
      <w:r w:rsidRPr="003553AD">
        <w:rPr>
          <w:rFonts w:ascii="仿宋" w:eastAsia="仿宋" w:hAnsi="仿宋" w:cs="宋体" w:hint="eastAsia"/>
          <w:b/>
          <w:bCs/>
          <w:kern w:val="0"/>
          <w:sz w:val="24"/>
          <w:szCs w:val="24"/>
        </w:rPr>
        <w:t>方明确</w:t>
      </w:r>
      <w:proofErr w:type="gramEnd"/>
      <w:r w:rsidRPr="003553AD">
        <w:rPr>
          <w:rFonts w:ascii="仿宋" w:eastAsia="仿宋" w:hAnsi="仿宋" w:cs="宋体" w:hint="eastAsia"/>
          <w:b/>
          <w:bCs/>
          <w:kern w:val="0"/>
          <w:sz w:val="24"/>
          <w:szCs w:val="24"/>
        </w:rPr>
        <w:t>其保护借款人个人信息的职责并要求第三方承担相应保密义务。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3" name="矩形 1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5j5AIAAO4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KVTm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（三）应妥善保管抵（质）押权属证明及其他有关文件资料；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2" name="矩形 1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Zo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uLCCNOOmjSr6/ff/74hpykorqEeu37EoajcJKMwmQySuMsgePLVnYy4bT3rc2tYtzY&#10;qvZSZwB+BxJbFy1vRPlBIy7mDeFreq0l9Aa8gs+DSCnRN5RUkF5oIfwzDPvQgIZW/WtRQZRkY4Sr&#10;+a5WnfUB1UQ719r7Y2vpzqAShBdBnARAgB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NIKH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Qytm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（四）有权了解、核实借款人及其家庭成员的身份、还款能力、个人信用和家庭财务状况，要求借款人提供与借款申请、使用有关的资料、文件；</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1" name="矩形 1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r90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7av3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（五）有权对借款人提供的资料、文件的合法性、真实性、有效性、准确性以及借款的使用情况进行调查；</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0" name="矩形 1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d/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h9R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（六）有权要求借款人按期偿还借款本金、利息和费用，有权行使本合同约定的其他各项权利，要求借款人履行其在本合同项下的其他各项义务；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9" name="矩形 1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ov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oxY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w4qi/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（七）</w:t>
      </w:r>
      <w:r w:rsidRPr="003553AD">
        <w:rPr>
          <w:rFonts w:ascii="仿宋" w:eastAsia="仿宋" w:hAnsi="仿宋" w:cs="宋体" w:hint="eastAsia"/>
          <w:b/>
          <w:bCs/>
          <w:kern w:val="0"/>
          <w:sz w:val="24"/>
          <w:szCs w:val="24"/>
        </w:rPr>
        <w:t>借款人（或担保人）同意贷款人通过金融信用信息基础数据库及其他依法成立的征信机构查询、打印、保存借款人（或担保人）的信用状况等个人信息，查询获得的信息用于审核贷款申请、担保人资格、贷后管理、中国建设银行合法经营范围内的业务以及法律规定的其他用途。借款人（或担保人）还同意贷款人将借款人（或担保人）的个人信息和信用信息（包括不良信息）提供给金融信用信息基础数据库及其他依法成立的征信机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8" name="矩形 1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Ik4w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p9SJ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（八）</w:t>
      </w:r>
      <w:r w:rsidRPr="003553AD">
        <w:rPr>
          <w:rFonts w:ascii="仿宋" w:eastAsia="仿宋" w:hAnsi="仿宋" w:cs="宋体" w:hint="eastAsia"/>
          <w:b/>
          <w:bCs/>
          <w:kern w:val="0"/>
          <w:sz w:val="24"/>
          <w:szCs w:val="24"/>
        </w:rPr>
        <w:t>借款人未按期足额偿还其在本合同项下任何应付款项的，贷款人有权从借款人在中国建设银行系统开立的任一账户</w:t>
      </w:r>
      <w:proofErr w:type="gramStart"/>
      <w:r w:rsidRPr="003553AD">
        <w:rPr>
          <w:rFonts w:ascii="仿宋" w:eastAsia="仿宋" w:hAnsi="仿宋" w:cs="宋体" w:hint="eastAsia"/>
          <w:b/>
          <w:bCs/>
          <w:kern w:val="0"/>
          <w:sz w:val="24"/>
          <w:szCs w:val="24"/>
        </w:rPr>
        <w:t>中划收人民币</w:t>
      </w:r>
      <w:proofErr w:type="gramEnd"/>
      <w:r w:rsidRPr="003553AD">
        <w:rPr>
          <w:rFonts w:ascii="仿宋" w:eastAsia="仿宋" w:hAnsi="仿宋" w:cs="宋体" w:hint="eastAsia"/>
          <w:b/>
          <w:bCs/>
          <w:kern w:val="0"/>
          <w:sz w:val="24"/>
          <w:szCs w:val="24"/>
        </w:rPr>
        <w:t>或其他币种的相</w:t>
      </w:r>
      <w:r w:rsidRPr="003553AD">
        <w:rPr>
          <w:rFonts w:ascii="仿宋" w:eastAsia="仿宋" w:hAnsi="仿宋" w:cs="宋体" w:hint="eastAsia"/>
          <w:b/>
          <w:bCs/>
          <w:kern w:val="0"/>
          <w:sz w:val="24"/>
          <w:szCs w:val="24"/>
        </w:rPr>
        <w:lastRenderedPageBreak/>
        <w:t>应款项，且无须提前通知借款人。如扣划款项为外币，贷款人有权按扣收时中国建设银行公布外汇牌价的银行买入价折算成人民币清偿借款人应付款项。如借款人对贷款人还负有本合同项下债务以外的其他到期债务的，贷款人有权决定将前述扣收款项首先用于清偿其他任一笔到期债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7" name="矩形 1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XxI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jVfE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第六条 质押担保条款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6" name="矩形 1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D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yhE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一、本合同项下担保方式为权利质押。借款人以本合同“质押权利清单”所列之权利设定质押。</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5" name="矩形 1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o1f5AIAAO4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Saj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如果“质押权利清单”记载的权利与贷款人实际接受的质押权利、质权证书或质押证明文件或登记机关质押登记簿所表明的权利不一致的，贷款人实际接受的质押权利、质权证书或质押证明文件或登记机关质押登记簿所表明的权利为质押权利。</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4" name="矩形 1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VU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E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pA&#10;k+DFOPGKaTzzoiKaeMksiL0gTF4k0yBKorw4T+mGcfrvKaE+w8lkPHFdOgn6UW6BO09zI2nHDKye&#10;lnUZBmrAsUYktQxc8srdDWHtcD8phQ3/oRTQ7kOjHV8tRQf2r0R1D3RVAugEzIMlCZdGqE8Y9bBw&#10;Mqw/boiiGLWvOFA+CaPIbij3iCazMTzUqWZ1qiG8BKgMG4yG68IMW20jFVs34Cl0heHiGsakZo7C&#10;doSGqPbDBUvFZbJfgHZrnb6d1cOa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j11V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若质押权利因故换发新的所有权或其他权利证书（明），导致本合同“质押权利清单”或者贷款人收执的质权证书或质押证明文件与上述新的权利证书（明）或登记机关的登记簿相关记载不一致的，借款人不得以此为由拒绝承担担保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3" name="矩形 1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5n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voAiNOOmjSr6/ff/74hpykorqEeu37EoajcJKMwmQySuMsgePLVnYy4bT3rc2tYtzY&#10;qvZSZwB+BxJbFy1vRPlBIy7mDeFreq0l9Aa8gs+DSCnRN5RUkF5oIfwzDPvQgIZW/WtRQZRkY4Sr&#10;+a5WnfUB1UQ719r7Y2vpzqAShBdBnARAgB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NIKH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BLnm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借款人应以最大的谨慎维持质押权利的有效性和价值，防止因为超过规定的期限或任何其他事由导致质押权利失效或贬值。质押权利价值增加，增加的部分仍作为贷款人债权的质押担保。</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2" name="矩形 1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Zs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o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bsZm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质押权利的</w:t>
      </w:r>
      <w:proofErr w:type="gramStart"/>
      <w:r w:rsidRPr="003553AD">
        <w:rPr>
          <w:rFonts w:ascii="仿宋" w:eastAsia="仿宋" w:hAnsi="仿宋" w:cs="宋体" w:hint="eastAsia"/>
          <w:kern w:val="0"/>
          <w:sz w:val="24"/>
          <w:szCs w:val="24"/>
        </w:rPr>
        <w:t>孳息由</w:t>
      </w:r>
      <w:proofErr w:type="gramEnd"/>
      <w:r w:rsidRPr="003553AD">
        <w:rPr>
          <w:rFonts w:ascii="仿宋" w:eastAsia="仿宋" w:hAnsi="仿宋" w:cs="宋体" w:hint="eastAsia"/>
          <w:kern w:val="0"/>
          <w:sz w:val="24"/>
          <w:szCs w:val="24"/>
        </w:rPr>
        <w:t>贷款人收取；</w:t>
      </w:r>
      <w:proofErr w:type="gramStart"/>
      <w:r w:rsidRPr="003553AD">
        <w:rPr>
          <w:rFonts w:ascii="仿宋" w:eastAsia="仿宋" w:hAnsi="仿宋" w:cs="宋体" w:hint="eastAsia"/>
          <w:kern w:val="0"/>
          <w:sz w:val="24"/>
          <w:szCs w:val="24"/>
        </w:rPr>
        <w:t>孳息作为</w:t>
      </w:r>
      <w:proofErr w:type="gramEnd"/>
      <w:r w:rsidRPr="003553AD">
        <w:rPr>
          <w:rFonts w:ascii="仿宋" w:eastAsia="仿宋" w:hAnsi="仿宋" w:cs="宋体" w:hint="eastAsia"/>
          <w:kern w:val="0"/>
          <w:sz w:val="24"/>
          <w:szCs w:val="24"/>
        </w:rPr>
        <w:t>质押权利的一部分用于贷款人债权的质押担保，但应优先用于清偿收取</w:t>
      </w:r>
      <w:proofErr w:type="gramStart"/>
      <w:r w:rsidRPr="003553AD">
        <w:rPr>
          <w:rFonts w:ascii="仿宋" w:eastAsia="仿宋" w:hAnsi="仿宋" w:cs="宋体" w:hint="eastAsia"/>
          <w:kern w:val="0"/>
          <w:sz w:val="24"/>
          <w:szCs w:val="24"/>
        </w:rPr>
        <w:t>孳</w:t>
      </w:r>
      <w:proofErr w:type="gramEnd"/>
      <w:r w:rsidRPr="003553AD">
        <w:rPr>
          <w:rFonts w:ascii="仿宋" w:eastAsia="仿宋" w:hAnsi="仿宋" w:cs="宋体" w:hint="eastAsia"/>
          <w:kern w:val="0"/>
          <w:sz w:val="24"/>
          <w:szCs w:val="24"/>
        </w:rPr>
        <w:t>息的费用。</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1" name="矩形 1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G9w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wEb3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如果质押权利或其项下动产因第三人行为或者自然因素而毁损、灭失、被侵害、价值减少，或质押权利或其项下动产权属发生争议或权利证书（明）被注销，借款人应立即通知贷款人，并应按照贷款人要求提供新的担保。</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0" name="矩形 1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5d7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B9OOmjSr6/ff/74hpykorqEeu37EoajcBqPwng6SqI0huPLVnYy5rT3rc2tYtzY&#10;qvZSpwB+BxJbFy1vRPlBIy4WDeFreq0l9Aa8gs+DSCnRN5RUkF5oIfwzDPvQgIZW/WtRQZRkY4Sr&#10;+a5WnfUB1UQ719r7Y2vpzqAShBdBFAeQY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7DiqU83qVEN4CVAZNhgN14UZttpGKrZuwFPoCsPFNYxJzRy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qOX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二、质押担保范围</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9" name="矩形 1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9si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EmM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pb2y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质押担保的范围包括本合同项下全部债务，包括但不限于借款人支用的全部借款本金以及由此产生的利息（含复利和罚息）、违约金、赔偿金、借款人应向贷款人支付的其他款项（包括但不限于有关手续费、电讯费、杂费、国外受益人拒绝承担的有关银行费用等）、贷款人为实现债权和担保权利而发生的费用（包括但不限于诉讼费、仲裁费、财产保全费、差旅费、执行费、评估费、拍卖费、公证费、送达费、公告费、律师费、邮寄费等）。</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8" name="矩形 1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p4w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PwjK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三、质押权利的登记、交付及冻结止付</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7" name="矩形 1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1F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N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62DU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一）依法需要办理质押登记（含记载、备案）的，借款人应于本合同签订后在贷款人要求的时限内到相应的登记部门办理质押登记。借款人应于质押登记完成当日将质权证书、质押登记文件正本原件及其他权利证书交贷款人持有。</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16" name="矩形 1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VO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V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gR9U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（二）依法不需要办理质押登记的，借款人应于本合同签订后在贷款人要求的时限内将质押权利的凭证交付给贷款人。依法需要背书的，借款人应在权利凭证上完成背书后交付贷款人。</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5" name="矩形 1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S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L5/F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（三）质权的实现需要第三方履行义务的，借款人应当将质押事实书面通知该第三方。</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4" name="矩形 1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RZ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Q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F4EW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（四）借款人应配合贷款人办理质押权利冻结</w:t>
      </w:r>
      <w:proofErr w:type="gramStart"/>
      <w:r w:rsidRPr="003553AD">
        <w:rPr>
          <w:rFonts w:ascii="仿宋" w:eastAsia="仿宋" w:hAnsi="仿宋" w:cs="宋体" w:hint="eastAsia"/>
          <w:b/>
          <w:bCs/>
          <w:kern w:val="0"/>
          <w:sz w:val="24"/>
          <w:szCs w:val="24"/>
        </w:rPr>
        <w:t>止付手</w:t>
      </w:r>
      <w:proofErr w:type="gramEnd"/>
      <w:r w:rsidRPr="003553AD">
        <w:rPr>
          <w:rFonts w:ascii="仿宋" w:eastAsia="仿宋" w:hAnsi="仿宋" w:cs="宋体" w:hint="eastAsia"/>
          <w:b/>
          <w:bCs/>
          <w:kern w:val="0"/>
          <w:sz w:val="24"/>
          <w:szCs w:val="24"/>
        </w:rPr>
        <w:t>续，在贷款人</w:t>
      </w:r>
      <w:proofErr w:type="gramStart"/>
      <w:r w:rsidRPr="003553AD">
        <w:rPr>
          <w:rFonts w:ascii="仿宋" w:eastAsia="仿宋" w:hAnsi="仿宋" w:cs="宋体" w:hint="eastAsia"/>
          <w:b/>
          <w:bCs/>
          <w:kern w:val="0"/>
          <w:sz w:val="24"/>
          <w:szCs w:val="24"/>
        </w:rPr>
        <w:t>债权获</w:t>
      </w:r>
      <w:proofErr w:type="gramEnd"/>
      <w:r w:rsidRPr="003553AD">
        <w:rPr>
          <w:rFonts w:ascii="仿宋" w:eastAsia="仿宋" w:hAnsi="仿宋" w:cs="宋体" w:hint="eastAsia"/>
          <w:b/>
          <w:bCs/>
          <w:kern w:val="0"/>
          <w:sz w:val="24"/>
          <w:szCs w:val="24"/>
        </w:rPr>
        <w:t>完全清偿前，除非事先经贷款人同意，借款人不得对质</w:t>
      </w:r>
      <w:proofErr w:type="gramStart"/>
      <w:r w:rsidRPr="003553AD">
        <w:rPr>
          <w:rFonts w:ascii="仿宋" w:eastAsia="仿宋" w:hAnsi="仿宋" w:cs="宋体" w:hint="eastAsia"/>
          <w:b/>
          <w:bCs/>
          <w:kern w:val="0"/>
          <w:sz w:val="24"/>
          <w:szCs w:val="24"/>
        </w:rPr>
        <w:t>押</w:t>
      </w:r>
      <w:proofErr w:type="gramEnd"/>
      <w:r w:rsidRPr="003553AD">
        <w:rPr>
          <w:rFonts w:ascii="仿宋" w:eastAsia="仿宋" w:hAnsi="仿宋" w:cs="宋体" w:hint="eastAsia"/>
          <w:b/>
          <w:bCs/>
          <w:kern w:val="0"/>
          <w:sz w:val="24"/>
          <w:szCs w:val="24"/>
        </w:rPr>
        <w:t>权利提出任何兑付、支付、退款、退费等权利要求。</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3" name="矩形 1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9q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o72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四、合同条款的变更</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2" name="矩形 1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dh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CPF2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（一）如果贷款人与借款人协议变更借贷合同关系项下的约定</w:t>
      </w:r>
      <w:r w:rsidRPr="003553AD">
        <w:rPr>
          <w:rFonts w:ascii="仿宋" w:eastAsia="仿宋" w:hAnsi="仿宋" w:cs="宋体" w:hint="eastAsia"/>
          <w:kern w:val="0"/>
          <w:sz w:val="24"/>
          <w:szCs w:val="24"/>
        </w:rPr>
        <w:t>（包括但不限于变更偿还币种、还款方式、贷款账号、还款账号、用款计划、还款计划、起息日、约定还款日、在债务履行期限不延长的情况下债务履行期限的起始日或截止日变更）的，</w:t>
      </w:r>
      <w:r w:rsidRPr="003553AD">
        <w:rPr>
          <w:rFonts w:ascii="仿宋" w:eastAsia="仿宋" w:hAnsi="仿宋" w:cs="宋体" w:hint="eastAsia"/>
          <w:b/>
          <w:bCs/>
          <w:kern w:val="0"/>
          <w:sz w:val="24"/>
          <w:szCs w:val="24"/>
        </w:rPr>
        <w:t>借款人同意仍对变更后的借款人在本合同项下的债务承担担保责任。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1" name="矩形 1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x594w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mcef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但未经担保人同意，贷款人与借款人协议延长债务履行期限或增加债权本金金额的，担保人仅依照本条款的约定对变更前的借款人在本合同项下的债务承担担保责任。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0" name="矩形 1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zA5n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（二）借款人的担保责任不因出现下列任一情况而减免：</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9" name="矩形 10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s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iFCy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1.贷款人发生改制、合并、兼并、分立、增减资本、合资、联营、更名等情形；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8" name="矩形 10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t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C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iLzL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2.贷款人委托第三方履行其在本合同项下的义务；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7" name="矩形 10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1B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g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xo3U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（三）贷款人将借贷合同关系项下债权转移给第三人的，借款人应协助贷款人及该第三人办理质押变更登记手续；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6" name="矩形 10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VK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K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rPJU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（四）借贷合同关系项下债权或债务的转移行为未生效、无效、被撤销、被解除，借款人仍按照本合同约定对贷款人承担担保责任。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5" name="矩形 10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x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AnLF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五、第三方妨碍</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4" name="矩形 10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Rd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A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FoDUX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（一）国家或者</w:t>
      </w:r>
      <w:proofErr w:type="gramStart"/>
      <w:r w:rsidRPr="003553AD">
        <w:rPr>
          <w:rFonts w:ascii="仿宋" w:eastAsia="仿宋" w:hAnsi="仿宋" w:cs="宋体" w:hint="eastAsia"/>
          <w:kern w:val="0"/>
          <w:sz w:val="24"/>
          <w:szCs w:val="24"/>
        </w:rPr>
        <w:t>其他第三</w:t>
      </w:r>
      <w:proofErr w:type="gramEnd"/>
      <w:r w:rsidRPr="003553AD">
        <w:rPr>
          <w:rFonts w:ascii="仿宋" w:eastAsia="仿宋" w:hAnsi="仿宋" w:cs="宋体" w:hint="eastAsia"/>
          <w:kern w:val="0"/>
          <w:sz w:val="24"/>
          <w:szCs w:val="24"/>
        </w:rPr>
        <w:t>方对质</w:t>
      </w:r>
      <w:proofErr w:type="gramStart"/>
      <w:r w:rsidRPr="003553AD">
        <w:rPr>
          <w:rFonts w:ascii="仿宋" w:eastAsia="仿宋" w:hAnsi="仿宋" w:cs="宋体" w:hint="eastAsia"/>
          <w:kern w:val="0"/>
          <w:sz w:val="24"/>
          <w:szCs w:val="24"/>
        </w:rPr>
        <w:t>押</w:t>
      </w:r>
      <w:proofErr w:type="gramEnd"/>
      <w:r w:rsidRPr="003553AD">
        <w:rPr>
          <w:rFonts w:ascii="仿宋" w:eastAsia="仿宋" w:hAnsi="仿宋" w:cs="宋体" w:hint="eastAsia"/>
          <w:kern w:val="0"/>
          <w:sz w:val="24"/>
          <w:szCs w:val="24"/>
        </w:rPr>
        <w:t>权利或其项下动产进行注销、没收、强制收回、查封、冻结、扣押、监管、扣划、留置、拍卖、强行占有、毁损，借款人知悉后应当立即通知贷款人，并及时采取必要的措施，防止损失扩大，如果贷款人提出要求，借款人应提供符合贷款人要求的新担保。</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03" name="矩形 10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9u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T2P2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二）质押权利发生前款情形后的剩余部分仍作为贷款人债权的质押担保。借款人因上述原因取得的赔偿金、补偿金，应存入贷款人指定账户。贷款人有权选择下列约定的任一方法对上述款项进行处理，借款人应协助办理有关手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2" name="矩形 10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dl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g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JRx2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1.经贷款人同意，用于修复质押权利项下的动产，以恢复该动产价值；</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1" name="矩形 10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55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g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i5zn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2.清偿或提前清偿借款人在本合同项下的债务；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0" name="矩形 10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Zy4w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h42c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3.按照贷款人要求转为动产质押或权利质押，用于担保借款人在本合同项下的债务；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9" name="矩形 9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hJMO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I9MHY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vi5Q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4.借款人提供符合贷款人要求的新的担保后，由借款人自由处分。</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8" name="矩形 9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XT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BTnHSQY9+ff3+88c3ZAUV1SVUa9+VMByF03gUxtNREqUxHF+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Tuu5KB5MPPPw3D1glwepRSO&#10;o+DFOPGKaTzzoiKaeMksiL0gTF4k0yBKorw4T+mGcfrvKaEeGDs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1Ul0+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六、质押权利先于借贷合同关系项下的债务到期</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7" name="矩形 9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PY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Y4nmE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gbG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mGTT2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如果质押权利先于借贷合同关系项下的债务到期，贷款人有权选择下列任一方法对质</w:t>
      </w:r>
      <w:proofErr w:type="gramStart"/>
      <w:r w:rsidRPr="003553AD">
        <w:rPr>
          <w:rFonts w:ascii="仿宋" w:eastAsia="仿宋" w:hAnsi="仿宋" w:cs="宋体" w:hint="eastAsia"/>
          <w:kern w:val="0"/>
          <w:sz w:val="24"/>
          <w:szCs w:val="24"/>
        </w:rPr>
        <w:t>押</w:t>
      </w:r>
      <w:proofErr w:type="gramEnd"/>
      <w:r w:rsidRPr="003553AD">
        <w:rPr>
          <w:rFonts w:ascii="仿宋" w:eastAsia="仿宋" w:hAnsi="仿宋" w:cs="宋体" w:hint="eastAsia"/>
          <w:kern w:val="0"/>
          <w:sz w:val="24"/>
          <w:szCs w:val="24"/>
        </w:rPr>
        <w:t>权利回款进行处理，借款人应协助办理有关手续：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6" name="矩形 9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9L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ZYs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R6YOxkPHFdOgn6UW6BO09zI2nHDCye&#10;lnUZBmrAsUYktQxc8srdDWHtcD8phQ3/oRTQ7kOjHV8tRQf2r0R1D3RVAugEzIMVCZdGqE8Y9bBu&#10;Mqw/boiiGLWvOFA+CaPI7if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clPS+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（一）清偿或提前清偿主合同项下债务本息及相关费用；</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5" name="矩形 9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sk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Z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R6y9jxxHXpJOhHuQXuPM2NpB0zsHha&#10;1mUYqAHHGpHUMnDJK3c3hLXD/aQUNvyHUkC7D412fLUUHdi/EtU90FUJoBMwD1YkXBqhPmHUw7rJ&#10;sP64IYpi1L7iQPkkjCK7n9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7OJsk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（二）为主合同项下债务提供保证金质</w:t>
      </w:r>
      <w:proofErr w:type="gramStart"/>
      <w:r w:rsidRPr="003553AD">
        <w:rPr>
          <w:rFonts w:ascii="仿宋" w:eastAsia="仿宋" w:hAnsi="仿宋" w:cs="宋体" w:hint="eastAsia"/>
          <w:kern w:val="0"/>
          <w:sz w:val="24"/>
          <w:szCs w:val="24"/>
        </w:rPr>
        <w:t>押</w:t>
      </w:r>
      <w:proofErr w:type="gramEnd"/>
      <w:r w:rsidRPr="003553AD">
        <w:rPr>
          <w:rFonts w:ascii="仿宋" w:eastAsia="仿宋" w:hAnsi="仿宋" w:cs="宋体" w:hint="eastAsia"/>
          <w:kern w:val="0"/>
          <w:sz w:val="24"/>
          <w:szCs w:val="24"/>
        </w:rPr>
        <w:t xml:space="preserve">担保；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4" name="矩形 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e3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Y4Jh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R6YOx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pUHt+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（三）为主合同项下债务提供存单质押担保；</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3" name="矩形 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L7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5wI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wNj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9sy++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（四）借款人提供符合贷款人要求的新的担保后，由借款人自由处分。</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2" name="矩形 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5o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U4j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wNhxNHZdOgn6UW6BO09zI1nHDCye&#10;lnU5BmrAsUYkswxc8MrdDWHtcD8phQ3/oRTQ7kOjHV8tRQf2r0R1D3RVAugEzIMVCZdGqE8Y9bBu&#10;cqw/boiiGLWvOFA+DePY7if3iMfTCB7qVLM61RBeAlSODUbDdW6GnbaRiq0b8BS6wnBxDWNSM0dh&#10;O0JDVPvhgpXiMtmvP7uzTt/O6mFJz34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nau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七、质权的实现</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1" name="矩形 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3oH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d6B+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（一）借款人不履行本合同项下到期债务（包括未按时还清的任意一期借款本金或利息，或未按时还清</w:t>
      </w:r>
      <w:proofErr w:type="gramStart"/>
      <w:r w:rsidRPr="003553AD">
        <w:rPr>
          <w:rFonts w:ascii="仿宋" w:eastAsia="仿宋" w:hAnsi="仿宋" w:cs="宋体" w:hint="eastAsia"/>
          <w:kern w:val="0"/>
          <w:sz w:val="24"/>
          <w:szCs w:val="24"/>
        </w:rPr>
        <w:t>被贷款</w:t>
      </w:r>
      <w:proofErr w:type="gramEnd"/>
      <w:r w:rsidRPr="003553AD">
        <w:rPr>
          <w:rFonts w:ascii="仿宋" w:eastAsia="仿宋" w:hAnsi="仿宋" w:cs="宋体" w:hint="eastAsia"/>
          <w:kern w:val="0"/>
          <w:sz w:val="24"/>
          <w:szCs w:val="24"/>
        </w:rPr>
        <w:t>人宣布全部或部分到期的借款本金或利息），或违反本合同的其他约定，贷款人有权行使质权。</w:t>
      </w:r>
      <w:r w:rsidRPr="003553AD">
        <w:rPr>
          <w:rFonts w:ascii="仿宋" w:eastAsia="仿宋" w:hAnsi="仿宋" w:cs="宋体" w:hint="eastAsia"/>
          <w:b/>
          <w:bCs/>
          <w:kern w:val="0"/>
          <w:sz w:val="24"/>
          <w:szCs w:val="24"/>
        </w:rPr>
        <w:t>以多个权利质押的，贷款人有权自主决定处置质押权利的优先顺序。</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0" name="矩形 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aU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B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APjJ2MJ65LJ0E/yi1w52luJO2YgcXT&#10;si7DQA041oikloFLXrm7Iawd7ielsOE/lALafWi046ul6MD+lajuga5KAJ2AebAi4dII9QmjHtZN&#10;hvXHDVEUo/YVB8onYRSBmXG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Srml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（二）本合同“质押权利清单”记载的或借款人与贷款人另行约定的质押权利价值（下称“暂定价值”），均不表明质押权利的最终价值，其最终价值为贷款人处分质押权利所得价款在扣除各项税费后的净额。</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9" name="矩形 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UZc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9BUZc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若以质押权利抵偿贷款人债权的，上述暂定价值并不作为质押权利抵偿贷款人债权的依据，届时质押权利的价值应由借款人与贷款人协商一致或依法公平评估确定。</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88" name="矩形 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rP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Gyo2s/hAgAA7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3553AD">
        <w:rPr>
          <w:rFonts w:ascii="仿宋" w:eastAsia="仿宋" w:hAnsi="仿宋" w:cs="宋体" w:hint="eastAsia"/>
          <w:kern w:val="0"/>
          <w:sz w:val="24"/>
          <w:szCs w:val="24"/>
        </w:rPr>
        <w:t>（三）贷款人实现质押权利所得价款，在支付变卖或拍卖过程中的费用（包括但不限于保管费、评估费、拍卖费、过户费、税款等）后，优先用于清偿质押权利所担保的债务，剩余价款退还借款人。</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7" name="矩形 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zE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z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XmSzE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（四）贷款人可以对借款人的质押权利之外的财产申请强制执行，且不以放弃质权或先处分质押权利为前提条件。</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6" name="矩形 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BX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dT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GNLBX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（五）借款人不得以任何方式（包括作为或不作为）妨碍贷款人实现质权。</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5" name="矩形 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Q4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T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0xWQ4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b/>
          <w:bCs/>
          <w:kern w:val="0"/>
          <w:sz w:val="24"/>
          <w:szCs w:val="24"/>
        </w:rPr>
        <w:t>（六）无论贷款人对借贷合同关系项下的债权是否拥有其他担保（包括但不限于保证、抵押、质押、保函、备用信用证等担保方式），不论上述其他担保何时成立、是否有效、不论其他担保是否由借款人自己所提供、贷款人是否向其他担保人提出权利主张，也不论是否有第三方同意承担借贷合同关系项下的全部或部分债务，借款人在本合同项下的担保责任均不因此减免，贷款人均可直接要求借款人依照本合同约定在其担保范围内承担担保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4" name="矩形 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Vo+KvhAgAA7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3553AD">
        <w:rPr>
          <w:rFonts w:ascii="仿宋" w:eastAsia="仿宋" w:hAnsi="仿宋" w:cs="宋体" w:hint="eastAsia"/>
          <w:kern w:val="0"/>
          <w:sz w:val="24"/>
          <w:szCs w:val="24"/>
        </w:rPr>
        <w:t>（七）借款人已充分认识到利率风险。如果贷款人根据本合同的约定或者国家的利率政策变化而调整利率水平、计息或结息方式，导致借款人应偿还的利息、罚息、复利增加的，</w:t>
      </w:r>
      <w:r w:rsidRPr="003553AD">
        <w:rPr>
          <w:rFonts w:ascii="仿宋" w:eastAsia="仿宋" w:hAnsi="仿宋" w:cs="宋体" w:hint="eastAsia"/>
          <w:b/>
          <w:bCs/>
          <w:kern w:val="0"/>
          <w:sz w:val="24"/>
          <w:szCs w:val="24"/>
        </w:rPr>
        <w:t>对增加部分，借款人也承担担保责任。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3" name="矩形 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3n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XGHHSQY9+ff3+88c3ZAUV1SVUa9+VMByF03gUxtNREqUxf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ve5koPmwcw/D8PVC3J5lFI4&#10;joIX48QrpvHMi4po4iWzIPaCMHmRTIMoifLiPKUbxum/p4T6DCeT8cR16SToR7kF7nuaG0k7ZmDx&#10;tKwD5h+NSGoZuOSVa60hrB3uJ6Ww4T+UAtp9aLTjq6XowP6VqO6BrkoAnYB5sCLh0gj1CaMe1k2G&#10;9ccNURSj9hUHyidhFNn95B7RZDaGhzrVrE41hJcAlWGD0XBdmGGnbaRi6wY8ha4wXFzDmNTMUdiO&#10;0BDVfrhgpbhM9uvP7qzTt7N6WNL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QJs3n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（八）强制变现或平仓条款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2" name="矩形 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F0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Bi1F0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1.强制变现或平仓指在本合同项下借款存续期间，如借款人出现下列情形之一，贷款人有权无须征得借款人同意，即将本合同“质押权利清单”项下贷款人所质押的权利实施变现或平仓，所得资金用于偿还本合同项下借款及相关费用：</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1" name="矩形 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Ub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zeoUb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1）本合同项下借款到期或达到合同约定条件提前到期，借款人无法偿还贷款人借款；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0" name="矩形 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xmI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G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zrLfHusEUktA5e8cndDWDvcT0phw38oBbT70GjHV0vRgf0rUd0DXZUAOgHzYEXCpRHqE0Y9rJsM&#10;648boihG7SsOlE/CKAIz4x7RZDaGhzrVrE41hJcAlWGD0XBdmGGnbaRi6wY8ha4wXFzDmNTMUdiO&#10;0BDVfrhgpbhM9uvP7qzTt7N6WNL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i1xmI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2）本合同项下借款达到警戒线标准，但借款人未能按照贷款人要求及时归还部分借款或提供追加担保措施；</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9" name="矩形 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bt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FmM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BpG7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3）本合同项下借款达到如</w:t>
      </w:r>
      <w:proofErr w:type="gramStart"/>
      <w:r w:rsidRPr="003553AD">
        <w:rPr>
          <w:rFonts w:ascii="仿宋" w:eastAsia="仿宋" w:hAnsi="仿宋" w:cs="宋体" w:hint="eastAsia"/>
          <w:kern w:val="0"/>
          <w:sz w:val="24"/>
          <w:szCs w:val="24"/>
        </w:rPr>
        <w:t>下平仓线标准</w:t>
      </w:r>
      <w:proofErr w:type="gramEnd"/>
      <w:r w:rsidRPr="003553AD">
        <w:rPr>
          <w:rFonts w:ascii="仿宋" w:eastAsia="仿宋" w:hAnsi="仿宋" w:cs="宋体" w:hint="eastAsia"/>
          <w:kern w:val="0"/>
          <w:sz w:val="24"/>
          <w:szCs w:val="24"/>
        </w:rPr>
        <w:t>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8" name="矩形 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9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Bp0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bfaf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（a）仅以外币定期储蓄存单出质的，平仓线指本合同项下的借款余额与本合同“质押权利清单”项下所对应质押外币定期储蓄存单贷款人评估价值的比率达到95%及以上；</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7" name="矩形 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x1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KGLH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（b）以外币定期储蓄存单与人民币定期储蓄存单和凭证式国债中的一种或几种质</w:t>
      </w:r>
      <w:proofErr w:type="gramStart"/>
      <w:r w:rsidRPr="003553AD">
        <w:rPr>
          <w:rFonts w:ascii="仿宋" w:eastAsia="仿宋" w:hAnsi="仿宋" w:cs="宋体" w:hint="eastAsia"/>
          <w:kern w:val="0"/>
          <w:sz w:val="24"/>
          <w:szCs w:val="24"/>
        </w:rPr>
        <w:t>押</w:t>
      </w:r>
      <w:proofErr w:type="gramEnd"/>
      <w:r w:rsidRPr="003553AD">
        <w:rPr>
          <w:rFonts w:ascii="仿宋" w:eastAsia="仿宋" w:hAnsi="仿宋" w:cs="宋体" w:hint="eastAsia"/>
          <w:kern w:val="0"/>
          <w:sz w:val="24"/>
          <w:szCs w:val="24"/>
        </w:rPr>
        <w:t>权利同时出质的，平仓线指本合同项下质押的外币定期储蓄存单对应的借款余额与本合同“质押权利清单”项下所对应质押外币定期储蓄存单贷款人评估价值的比率达到95%及以上；</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76" name="矩形 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Dm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V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Mrs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（c）仅以记账式国债出质的，平仓线指本合同项下的借款余额与本合同“质押权利清单”项下所对应质押记账式国债贷款人评估价值的比率达到95%及以上；</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5" name="矩形 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mSJ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F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aZI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（d）以记账式国债与储蓄国债（电子式）同时出质的，平仓线指本合同项下质押的记账式国债对应的借款余额与本合同“质押权利清单”项下所对应质押记账式国债贷款人评估价值的比率达到95%及以上；</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4" name="矩形 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a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R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Hf4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4）本合同项下借款出现逾期30天（含）以上；</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3" name="矩形 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1W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2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U5zV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5）借款人发生违法行为，贷款人收到司法机关要求执行司法平仓的通知；</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2" name="矩形 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HF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eR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JRR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6）借款人出现其他违约行为或出现贷款人规定的其他情形。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1" name="矩形 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Wq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Y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mWF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2. 外币定期储蓄存单、记账式国债强制变现或平仓交易价格分别以执行强制变现或平仓操作时，建设银行实时对外公布的外币定期储蓄存单对应币种的外汇买入价或建设银行实时对外公布的记账式国债买入价为准。</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0" name="矩形 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k5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BuURtIUe/fr6/eePb8gKSqYLqNa+K2E4CqfRKIymo5gkERy/a7q2iwTrfWtzq7gw&#10;tqZ9pxOAvgOJrYrubmTxQSMhFzUVa3atO+gM8AVcHkRKyb5mtITkQgvhn2HYhwY0tOpfyxKCpBsj&#10;XcV3lWqtD6gl2rnG3h8by3YGFSC8CEgUQDo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QEzIx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8gZO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3.强制变现或平仓交易资金首先偿还本合同项下全部借款本息及相关费用，剩余部分返还借款人；如强制变现或平仓资金仍不能足额偿还贷款本息及相关费用，贷款人保留对借款人的追索权，直至全部收回贷款本息及相关费用。</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9" name="矩形 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7nx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ia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5+e58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八、质押权利的返还</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8" name="矩形 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Vi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Kne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kolY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在质押权利担保的债务清偿完毕且借款人支付了本合同项下应由借款人承担的各项费用后，贷款人不及时返还质押权利，或者不依法协助借款人办理质押登记注销，借款人有权要求贷款人及时与借款人共同办理质押登记注销手续，或要求贷款人及时对质</w:t>
      </w:r>
      <w:proofErr w:type="gramStart"/>
      <w:r w:rsidRPr="003553AD">
        <w:rPr>
          <w:rFonts w:ascii="仿宋" w:eastAsia="仿宋" w:hAnsi="仿宋" w:cs="宋体" w:hint="eastAsia"/>
          <w:kern w:val="0"/>
          <w:sz w:val="24"/>
          <w:szCs w:val="24"/>
        </w:rPr>
        <w:t>押</w:t>
      </w:r>
      <w:proofErr w:type="gramEnd"/>
      <w:r w:rsidRPr="003553AD">
        <w:rPr>
          <w:rFonts w:ascii="仿宋" w:eastAsia="仿宋" w:hAnsi="仿宋" w:cs="宋体" w:hint="eastAsia"/>
          <w:kern w:val="0"/>
          <w:sz w:val="24"/>
          <w:szCs w:val="24"/>
        </w:rPr>
        <w:t>权利解除冻结止付，并要求贷款人返还质押权利凭证（如有）。贷款人返还质押权利凭证时，借款人应当场验收，如有异议应当场提出。</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7" name="矩形 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Np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O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1702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第七条 违约责任及发生危及贷款人债权情形的救济措施条款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6" name="矩形 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3NZP+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一、违约情形及可能危及贷款人债权的情形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5" name="矩形 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u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6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4nm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b/>
          <w:bCs/>
          <w:kern w:val="0"/>
          <w:sz w:val="24"/>
          <w:szCs w:val="24"/>
        </w:rPr>
        <w:t>（一）借款人违约情形：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4" name="矩形 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S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4oHB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1.借款人不按本合同约定按时足额偿还借款本息或其他应付款项的；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3" name="矩形 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JK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6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rEMk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2.借款人未按合同约定用途使用贷款的；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2" name="矩形 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7Z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jA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2mu2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 xml:space="preserve">3.借款人向贷款人提供虚假的、无效的或不完整的信息、文件或资料的；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1" name="矩形 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q2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o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Zh6t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4.借款人以借款人自主支付方式进行支付的，借款人未在合同约定的期限内向贷款人提交借款用途证明材料的；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60" name="矩形 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Yl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K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DXmJ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5.借款人拒绝或阻碍贷款人对其收入或信用情况进行检查的；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9" name="矩形 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bnU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iS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uG51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 xml:space="preserve">6.借款人死亡或被宣告死亡而其财产合法继承人不继续履行本合同的；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8" name="矩形 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VH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ne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50wlR+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7.借款人被宣告失踪，而其财产代管人不继续履行本合同的；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7" name="矩形 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NM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M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x900z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8.借款人丧失民事行为能力，而其监护人不继续履行本合同的；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6" name="矩形 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E/f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yx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3QT9/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9.借款人明确表示或以其行为表明将不履行本合同项下的义务；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5" name="矩形 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w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y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8hm7D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10.借款人违反本合同约定的其他义务。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4" name="矩形 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cj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Q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bowHI+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（二）可能危及贷款人债权的情形：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3" name="矩形 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J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y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vCMm/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1.借款人或其财产合法继承人受到行政或刑事处罚、卷入或即将卷入重大的诉讼或仲裁程序及其他法律纠纷，贷款人认为可能或已经对其偿债能力造成不利影响的；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2" name="矩形 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78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m+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2.借款人低价转让、无偿转让或隐藏财产、减免第三方债务、</w:t>
      </w:r>
      <w:proofErr w:type="gramStart"/>
      <w:r w:rsidRPr="003553AD">
        <w:rPr>
          <w:rFonts w:ascii="仿宋" w:eastAsia="仿宋" w:hAnsi="仿宋" w:cs="宋体" w:hint="eastAsia"/>
          <w:kern w:val="0"/>
          <w:sz w:val="24"/>
          <w:szCs w:val="24"/>
        </w:rPr>
        <w:t>怠</w:t>
      </w:r>
      <w:proofErr w:type="gramEnd"/>
      <w:r w:rsidRPr="003553AD">
        <w:rPr>
          <w:rFonts w:ascii="仿宋" w:eastAsia="仿宋" w:hAnsi="仿宋" w:cs="宋体" w:hint="eastAsia"/>
          <w:kern w:val="0"/>
          <w:sz w:val="24"/>
          <w:szCs w:val="24"/>
        </w:rPr>
        <w:t>于行使债权或其他权利，贷款人认为可能危及本合同项下债权安全的；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1" name="矩形 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nqT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I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J56k+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3.借款人未履行对中国建设银行负有的其它到期债务，或贷款人发现借款人有其他拖欠债务的行为的；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0" name="矩形 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TPm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4.借款人的个人及资信情况或还贷能力出现其他重大变化（包括但不限于国籍变更、住所地变更、婚姻情况变动、家庭财务状况恶化、收入降低、失业、重大疾病、拖欠其他债务等），贷款人认为可能或已经对其偿债能力造成不利影响且借款人未追加贷款人认可的担保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9" name="矩形 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EbI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RxGy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5.质押期间内，质押发生下列情况之一，借款人未提供符合贷款人要求的新的担保的，贷款人认为可能危及本合同项下债权安全的：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8" name="矩形 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pb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QKc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LHa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（1）因第三人行为、国家征收、没收、征用、无偿收回、拆迁、市场行情变化或任何其他原因导致质押财产（质押权利）毁损、灭失、价值减少；</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7" name="矩形 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x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z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4As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（2）质押财产（质押权利）被查封、扣押、冻结、扣划、留置、拍卖、行政机关监管，或者权属发生争议；</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6" name="矩形 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DD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E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i2w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（3）出质人违反本合同任一约定或陈述与保证的事项存在任何虚假、错误、遗漏的；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5" name="矩形 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GSs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Nxk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（4）可能危及贷款</w:t>
      </w:r>
      <w:proofErr w:type="gramStart"/>
      <w:r w:rsidRPr="003553AD">
        <w:rPr>
          <w:rFonts w:ascii="仿宋" w:eastAsia="仿宋" w:hAnsi="仿宋" w:cs="宋体" w:hint="eastAsia"/>
          <w:kern w:val="0"/>
          <w:sz w:val="24"/>
          <w:szCs w:val="24"/>
        </w:rPr>
        <w:t>人质权</w:t>
      </w:r>
      <w:proofErr w:type="gramEnd"/>
      <w:r w:rsidRPr="003553AD">
        <w:rPr>
          <w:rFonts w:ascii="仿宋" w:eastAsia="仿宋" w:hAnsi="仿宋" w:cs="宋体" w:hint="eastAsia"/>
          <w:kern w:val="0"/>
          <w:sz w:val="24"/>
          <w:szCs w:val="24"/>
        </w:rPr>
        <w:t>实现的其他情形。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44" name="矩形 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EIw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XH4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6.担保不成立、未生效、无效、被撤销、被解除，担保人违约或者明确表示或以其行为表明将不履行其担保责任，或担保人出现部分或全部丧失担保能力、担保物价值减少等贷款人认为可能危及本合同项下债权安全的其他情形，借款人未按贷款人要求提供新的担保，贷款人认为可能危及本合同项下债权安全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3" name="矩形 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1z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G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D/Nc+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7.借款人发生其他足以对其偿还债务能力造成不利影响的事件；</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2" name="矩形 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Hg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kmEU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ZJR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8．贷款人认为可能危及本合同项下债权安全的其他情形。</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1" name="矩形 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W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h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2OF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二、贷款人救济措施</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0" name="矩形 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hk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C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JGdN+M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s4Z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（一）出现上述任一违约情形或可能危及贷款人债权的情形，贷款人有权行使下述一项或几项权利：</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9" name="矩形 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me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i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TtuZ7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1.停止发放本合同项下的借款；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8" name="矩形 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U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OsV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UAl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2.宣布贷款立即到期，要求借款人立即清偿借款本息及相关费用；</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7" name="矩形 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G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h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x0w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3.借款人未按合同约定用途使用贷款的，对借款人挪用的部分，</w:t>
      </w:r>
      <w:proofErr w:type="gramStart"/>
      <w:r w:rsidRPr="003553AD">
        <w:rPr>
          <w:rFonts w:ascii="仿宋" w:eastAsia="仿宋" w:hAnsi="仿宋" w:cs="宋体" w:hint="eastAsia"/>
          <w:kern w:val="0"/>
          <w:sz w:val="24"/>
          <w:szCs w:val="24"/>
        </w:rPr>
        <w:t>自未按</w:t>
      </w:r>
      <w:proofErr w:type="gramEnd"/>
      <w:r w:rsidRPr="003553AD">
        <w:rPr>
          <w:rFonts w:ascii="仿宋" w:eastAsia="仿宋" w:hAnsi="仿宋" w:cs="宋体" w:hint="eastAsia"/>
          <w:kern w:val="0"/>
          <w:sz w:val="24"/>
          <w:szCs w:val="24"/>
        </w:rPr>
        <w:t>合同约定用途使用借款之日起至本息全部清偿之</w:t>
      </w:r>
      <w:proofErr w:type="gramStart"/>
      <w:r w:rsidRPr="003553AD">
        <w:rPr>
          <w:rFonts w:ascii="仿宋" w:eastAsia="仿宋" w:hAnsi="仿宋" w:cs="宋体" w:hint="eastAsia"/>
          <w:kern w:val="0"/>
          <w:sz w:val="24"/>
          <w:szCs w:val="24"/>
        </w:rPr>
        <w:t>日止按本</w:t>
      </w:r>
      <w:proofErr w:type="gramEnd"/>
      <w:r w:rsidRPr="003553AD">
        <w:rPr>
          <w:rFonts w:ascii="仿宋" w:eastAsia="仿宋" w:hAnsi="仿宋" w:cs="宋体" w:hint="eastAsia"/>
          <w:kern w:val="0"/>
          <w:sz w:val="24"/>
          <w:szCs w:val="24"/>
        </w:rPr>
        <w:t>合同约定规则计算出的挪用罚</w:t>
      </w:r>
      <w:proofErr w:type="gramStart"/>
      <w:r w:rsidRPr="003553AD">
        <w:rPr>
          <w:rFonts w:ascii="仿宋" w:eastAsia="仿宋" w:hAnsi="仿宋" w:cs="宋体" w:hint="eastAsia"/>
          <w:kern w:val="0"/>
          <w:sz w:val="24"/>
          <w:szCs w:val="24"/>
        </w:rPr>
        <w:t>息利率</w:t>
      </w:r>
      <w:proofErr w:type="gramEnd"/>
      <w:r w:rsidRPr="003553AD">
        <w:rPr>
          <w:rFonts w:ascii="仿宋" w:eastAsia="仿宋" w:hAnsi="仿宋" w:cs="宋体" w:hint="eastAsia"/>
          <w:kern w:val="0"/>
          <w:sz w:val="24"/>
          <w:szCs w:val="24"/>
        </w:rPr>
        <w:t>和本合同约定的结息方式计收罚息和复利；</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6" name="矩形 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i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cT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4.对于借款人未按时还清的任意一期借款本金和利息（包括</w:t>
      </w:r>
      <w:proofErr w:type="gramStart"/>
      <w:r w:rsidRPr="003553AD">
        <w:rPr>
          <w:rFonts w:ascii="仿宋" w:eastAsia="仿宋" w:hAnsi="仿宋" w:cs="宋体" w:hint="eastAsia"/>
          <w:kern w:val="0"/>
          <w:sz w:val="24"/>
          <w:szCs w:val="24"/>
        </w:rPr>
        <w:t>被贷款</w:t>
      </w:r>
      <w:proofErr w:type="gramEnd"/>
      <w:r w:rsidRPr="003553AD">
        <w:rPr>
          <w:rFonts w:ascii="仿宋" w:eastAsia="仿宋" w:hAnsi="仿宋" w:cs="宋体" w:hint="eastAsia"/>
          <w:kern w:val="0"/>
          <w:sz w:val="24"/>
          <w:szCs w:val="24"/>
        </w:rPr>
        <w:t>人宣布全部或部分到期的借款本金和利息），自借款逾期之日起至拖欠本息全部清偿之日止，按本合同约定规则计算出的借款逾期罚</w:t>
      </w:r>
      <w:proofErr w:type="gramStart"/>
      <w:r w:rsidRPr="003553AD">
        <w:rPr>
          <w:rFonts w:ascii="仿宋" w:eastAsia="仿宋" w:hAnsi="仿宋" w:cs="宋体" w:hint="eastAsia"/>
          <w:kern w:val="0"/>
          <w:sz w:val="24"/>
          <w:szCs w:val="24"/>
        </w:rPr>
        <w:t>息利率</w:t>
      </w:r>
      <w:proofErr w:type="gramEnd"/>
      <w:r w:rsidRPr="003553AD">
        <w:rPr>
          <w:rFonts w:ascii="仿宋" w:eastAsia="仿宋" w:hAnsi="仿宋" w:cs="宋体" w:hint="eastAsia"/>
          <w:kern w:val="0"/>
          <w:sz w:val="24"/>
          <w:szCs w:val="24"/>
        </w:rPr>
        <w:t>和本合同约定的结息方式计收罚息和复利；对于既逾期又未按本合同约定用途使用借款的，择较重者计收罚息和复利，不予并处；</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5" name="矩形 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v6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g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0tm/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5.本合同项下执行浮动利率的借款，借款人存在不按期足额还清借款本息情形的，贷款人有权对借款人尚未归还的全部借款上浮贷款利率、罚息利率，具体按贷款</w:t>
      </w:r>
      <w:proofErr w:type="gramStart"/>
      <w:r w:rsidRPr="003553AD">
        <w:rPr>
          <w:rFonts w:ascii="仿宋" w:eastAsia="仿宋" w:hAnsi="仿宋" w:cs="宋体" w:hint="eastAsia"/>
          <w:kern w:val="0"/>
          <w:sz w:val="24"/>
          <w:szCs w:val="24"/>
        </w:rPr>
        <w:t>人制</w:t>
      </w:r>
      <w:proofErr w:type="gramEnd"/>
      <w:r w:rsidRPr="003553AD">
        <w:rPr>
          <w:rFonts w:ascii="仿宋" w:eastAsia="仿宋" w:hAnsi="仿宋" w:cs="宋体" w:hint="eastAsia"/>
          <w:kern w:val="0"/>
          <w:sz w:val="24"/>
          <w:szCs w:val="24"/>
        </w:rPr>
        <w:t>定的利率定价标准执行；</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4" name="矩形 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d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b4gm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IAHa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 xml:space="preserve">6.从借款人在中国建设银行系统开立的任一账户上划收任何币种款项用以抵偿借款人应付款项；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3" name="矩形 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Il5AIAAOw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nOMi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7.要求借款人限期纠正违约行为并赔偿相应损失；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2" name="矩形 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62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b6I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jrr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8.要求借款人对本合同项下所有债务提供符合贷款人要求的新的担保；</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1" name="矩形 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rZ5A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qSe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 xml:space="preserve">9.行使担保权利；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0" name="矩形 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K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ysNJBz369fX7zx/fkBVUVJdQrX1XwnAUTuNRGE9HSZTGcHzZyk7GnPa+tblVjBtb&#10;017qFKDvQGKrouWNKD9oxMWiIXxNr7WEzgBfwOVBpJToG0oqSC60EP4Zhn1oQEOr/rWoIEiyMcJV&#10;fFerzvqAWqKda+z9sbF0Z1AJwosgigNIp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YRmBn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z/mS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10.委托第三方或通过任何公众媒体发布公告等方式进行催收或追偿；</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29" name="矩形 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aC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5S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xBG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11.以法律手段追偿借款本息及由此产生的一切费用；</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8" name="矩形 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oR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r3aE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12.解除合同；</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7" name="矩形 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wa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p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Yws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 xml:space="preserve">13.有权采取的其他救济措施。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6" name="矩形 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CJ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C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CGwi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（二）借款人作为本合同项下的出质人，还须承担以下责任：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 name="矩形 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GTm5AIAAOw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LQZ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1.借款人违反本合同的任一约定或陈述与保证的事项存在任何虚假、错误、遗漏，贷款人有权采取以下一项或多项措施：</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 name="矩形 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h1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E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334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（1）要求借款人限期纠正违约行为；</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 name="矩形 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805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zz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553AD">
        <w:rPr>
          <w:rFonts w:ascii="仿宋" w:eastAsia="仿宋" w:hAnsi="仿宋" w:cs="宋体" w:hint="eastAsia"/>
          <w:kern w:val="0"/>
          <w:sz w:val="24"/>
          <w:szCs w:val="24"/>
        </w:rPr>
        <w:t>（2）要求借款人提供新的担保；</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 name="矩形 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Gq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55R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（3）要求借款人赔偿损失；</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 name="矩形 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4XF4wIAAOw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1W+F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（4）处分质押权利；</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 name="矩形 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lW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M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OZHT5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MIZV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（5）法律许可的其他救济措施。</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 name="矩形 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a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hZG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2.贷款人有权选择下列约定的任一方法对处分质押权利所得价款进行处理，借款人应协助办理有关手续：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 name="矩形 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9o0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7vaN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 xml:space="preserve">（1）清偿或提前清偿借款人在本合同项下的债务； </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 name="矩形 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w/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Ios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（2）按照贷款人要求转为动产质押或权利质押，用于担保借款人在本合同项下的债务；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 name="矩形 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Cs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Sew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（3）借款人提供符合贷款人要求的新的担保后，由借款人自由处分。</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 name="矩形 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TD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9Zk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三、贷款人的违约责任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 name="矩形 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nv4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1.如贷款人无正当理由不按本合同约定发放贷款，借款人可要求贷款人继续按本合同约定发放贷款；</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 name="矩形 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0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MOKkgx79+vr9549vyAoqqkuo1r4rYTgKp/EojKejJEpjOL5sZSdjTnvf2twqxo2t&#10;aS91CtB3ILFV0fJGlB804mLREL6m11pCZ8AnuDyIlBJ9Q0kFyYUWwj/DsA8NaGjVvxYVBEk2RriK&#10;72rVWR9QS7Rzjb0/NpbuDCpBeBFEcQDtL0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zXN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2.如贷款人违反国家法律、法规的禁止性规定向借款人收取了</w:t>
      </w:r>
      <w:proofErr w:type="gramStart"/>
      <w:r w:rsidRPr="003553AD">
        <w:rPr>
          <w:rFonts w:ascii="仿宋" w:eastAsia="仿宋" w:hAnsi="仿宋" w:cs="宋体" w:hint="eastAsia"/>
          <w:kern w:val="0"/>
          <w:sz w:val="24"/>
          <w:szCs w:val="24"/>
        </w:rPr>
        <w:t>不</w:t>
      </w:r>
      <w:proofErr w:type="gramEnd"/>
      <w:r w:rsidRPr="003553AD">
        <w:rPr>
          <w:rFonts w:ascii="仿宋" w:eastAsia="仿宋" w:hAnsi="仿宋" w:cs="宋体" w:hint="eastAsia"/>
          <w:kern w:val="0"/>
          <w:sz w:val="24"/>
          <w:szCs w:val="24"/>
        </w:rPr>
        <w:t>应收取的利息、费用，借款人有权要求贷款人退还。</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 name="矩形 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GP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phR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3.如在质押权利担保的债务清偿完毕且借款人支付了本合同项下应由借款人承担的各项费用后，贷款人不及时返还质押权利，或者不依法协助借款人办理质押登记注销，借款人有权要求贷款人及时返还质押权利或依法协助办理质押登记注销手续。</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1" name="矩形 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Xg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GmF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第八条 杂项约定</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 name="矩形 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lz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VxBlz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b/>
          <w:bCs/>
          <w:kern w:val="0"/>
          <w:sz w:val="24"/>
          <w:szCs w:val="24"/>
        </w:rPr>
        <w:t>一、借款人通过贷款人电子银行服务渠道办理本借款时，应当同时遵守《中国建设银行股份有限公司电子银行个人客户服务协议》及贷款人不定期通过网点、网站或电子银行等渠道公布的相关业务规则。</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 name="矩形 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14g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kg+L1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b/>
          <w:bCs/>
          <w:kern w:val="0"/>
          <w:sz w:val="24"/>
          <w:szCs w:val="24"/>
        </w:rPr>
        <w:t>二、本合同双方当事人确认并同意：本合同以双方当事人认可的数据电文方式签署；借款人在贷款人电子银行系统中所使用的电子签名方式为符合双方当事人约定的可靠的电子签名方式；借款人登入贷款人电子银行的方式为双方认可的身份认证方式，凡通过该身份认证方式后的操作均视为借款人本人（或其授权代理人）所为，借款人承诺对由此产生的法律后果承担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 name="矩形 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TQ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DdFVND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3553AD">
        <w:rPr>
          <w:rFonts w:ascii="仿宋" w:eastAsia="仿宋" w:hAnsi="仿宋" w:cs="宋体" w:hint="eastAsia"/>
          <w:b/>
          <w:bCs/>
          <w:kern w:val="0"/>
          <w:sz w:val="24"/>
          <w:szCs w:val="24"/>
        </w:rPr>
        <w:t>三、除非有可靠、确定的相反证据，贷款人有关本金、利息、罚息、费用和还款记录等内容的内部账务记载，贷款</w:t>
      </w:r>
      <w:proofErr w:type="gramStart"/>
      <w:r w:rsidRPr="003553AD">
        <w:rPr>
          <w:rFonts w:ascii="仿宋" w:eastAsia="仿宋" w:hAnsi="仿宋" w:cs="宋体" w:hint="eastAsia"/>
          <w:b/>
          <w:bCs/>
          <w:kern w:val="0"/>
          <w:sz w:val="24"/>
          <w:szCs w:val="24"/>
        </w:rPr>
        <w:t>人制</w:t>
      </w:r>
      <w:proofErr w:type="gramEnd"/>
      <w:r w:rsidRPr="003553AD">
        <w:rPr>
          <w:rFonts w:ascii="仿宋" w:eastAsia="仿宋" w:hAnsi="仿宋" w:cs="宋体" w:hint="eastAsia"/>
          <w:b/>
          <w:bCs/>
          <w:kern w:val="0"/>
          <w:sz w:val="24"/>
          <w:szCs w:val="24"/>
        </w:rPr>
        <w:t>作或保留的借款人办理提款、还款、付利息等业务过程中发生的单据、凭证及贷款人催收贷款的记录、凭证，电子银行服务中产生的电子凭证和银行电子交易记录，均构成有效证明借贷双方之间债权关系的确定证据。</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 name="矩形 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Pe4w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yGT3u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kern w:val="0"/>
          <w:sz w:val="24"/>
          <w:szCs w:val="24"/>
        </w:rPr>
        <w:t>四、以建设银行发行的借款人本人名下的龙卡通、理财卡或定期一本通中的本外币定期储蓄存款（未开立纸制存单）出质的，借款人同意贷款人在双方签订借款合同后,冻结借款人出质的定期储蓄存款。鉴于借款人提供的质押权利在贷款人的控制下，双方同意将贷款人冻结账户的行为视为质押权利的交付。</w:t>
      </w:r>
      <w:r w:rsidRPr="003553AD">
        <w:rPr>
          <w:rFonts w:ascii="仿宋" w:eastAsia="仿宋" w:hAnsi="仿宋" w:cs="宋体" w:hint="eastAsia"/>
          <w:b/>
          <w:bCs/>
          <w:kern w:val="0"/>
          <w:sz w:val="24"/>
          <w:szCs w:val="24"/>
        </w:rPr>
        <w:t>本合同及借款支用单中关于本外币定期储蓄存单的约定同样适用于本外币定期储蓄存款（未开立纸制存单）。</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 name="矩形 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X7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K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Ocl++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五、除合同另有约定外，贷款人为实现债权而实际发生的全部费用（包括但不限于诉讼费、仲裁费、财产保全费、差旅费、执行费、拍卖费、公证费、送达费、公告费、律师费等）均由借款人承担。</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 name="矩形 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6V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C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a3+le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六、公告催收。对借款人从事违法违规行为，拖欠借款本息、拒不承担担保责任或发生其他违约情形，贷款人有权向有关部门或单位予以通报，有权通过新闻媒体进行公告催收。</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 name="矩形 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iw4g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ia0iw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七、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w:t>
      </w:r>
      <w:proofErr w:type="gramStart"/>
      <w:r w:rsidRPr="003553AD">
        <w:rPr>
          <w:rFonts w:ascii="仿宋" w:eastAsia="仿宋" w:hAnsi="仿宋" w:cs="宋体" w:hint="eastAsia"/>
          <w:kern w:val="0"/>
          <w:sz w:val="24"/>
          <w:szCs w:val="24"/>
        </w:rPr>
        <w:t>不</w:t>
      </w:r>
      <w:proofErr w:type="gramEnd"/>
      <w:r w:rsidRPr="003553AD">
        <w:rPr>
          <w:rFonts w:ascii="仿宋" w:eastAsia="仿宋" w:hAnsi="仿宋" w:cs="宋体" w:hint="eastAsia"/>
          <w:kern w:val="0"/>
          <w:sz w:val="24"/>
          <w:szCs w:val="24"/>
        </w:rPr>
        <w:t>因此导致贷款人对借款人承担义务和责任。</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 name="矩形 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hI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zlISO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553AD">
        <w:rPr>
          <w:rFonts w:ascii="仿宋" w:eastAsia="仿宋" w:hAnsi="仿宋" w:cs="宋体" w:hint="eastAsia"/>
          <w:b/>
          <w:bCs/>
          <w:kern w:val="0"/>
          <w:sz w:val="24"/>
          <w:szCs w:val="24"/>
        </w:rPr>
        <w:t>八、对于借款人在本合同项下到期应付的款项，贷款人有权从借款人在中国建设银行系统开立的任一账户</w:t>
      </w:r>
      <w:proofErr w:type="gramStart"/>
      <w:r w:rsidRPr="003553AD">
        <w:rPr>
          <w:rFonts w:ascii="仿宋" w:eastAsia="仿宋" w:hAnsi="仿宋" w:cs="宋体" w:hint="eastAsia"/>
          <w:b/>
          <w:bCs/>
          <w:kern w:val="0"/>
          <w:sz w:val="24"/>
          <w:szCs w:val="24"/>
        </w:rPr>
        <w:t>中划收人民币</w:t>
      </w:r>
      <w:proofErr w:type="gramEnd"/>
      <w:r w:rsidRPr="003553AD">
        <w:rPr>
          <w:rFonts w:ascii="仿宋" w:eastAsia="仿宋" w:hAnsi="仿宋" w:cs="宋体" w:hint="eastAsia"/>
          <w:b/>
          <w:bCs/>
          <w:kern w:val="0"/>
          <w:sz w:val="24"/>
          <w:szCs w:val="24"/>
        </w:rPr>
        <w:t>或其他币种的相应款项，且无须提前通知。如扣划款项为外币，贷款人有权按扣收时中国建设银行公布外汇牌价的银行买入价折算成人民币清偿借款人应付款项。如借款人对贷款人还负有</w:t>
      </w:r>
      <w:r w:rsidRPr="003553AD">
        <w:rPr>
          <w:rFonts w:ascii="仿宋" w:eastAsia="仿宋" w:hAnsi="仿宋" w:cs="宋体" w:hint="eastAsia"/>
          <w:b/>
          <w:bCs/>
          <w:kern w:val="0"/>
          <w:sz w:val="24"/>
          <w:szCs w:val="24"/>
        </w:rPr>
        <w:lastRenderedPageBreak/>
        <w:t>本合同项下债务以外的其他到期债务的，贷款人有权决定将前述扣收款项首先用于清偿其他任一笔到期债务。</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 name="矩形 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I//5t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3553AD">
        <w:rPr>
          <w:rFonts w:ascii="仿宋" w:eastAsia="仿宋" w:hAnsi="仿宋" w:cs="宋体" w:hint="eastAsia"/>
          <w:kern w:val="0"/>
          <w:sz w:val="24"/>
          <w:szCs w:val="24"/>
        </w:rPr>
        <w:t>九、本合同任何一方当事人传递给其他各方的通知，须按本合同所列的通讯地址、联系电话或其他联系方式进行。</w:t>
      </w:r>
    </w:p>
    <w:p w:rsidR="003553AD" w:rsidRPr="003553AD" w:rsidRDefault="003553AD" w:rsidP="003553AD">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 name="矩形 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UD4Q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21JQP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3553AD">
        <w:rPr>
          <w:rFonts w:ascii="仿宋" w:eastAsia="仿宋" w:hAnsi="仿宋" w:cs="宋体" w:hint="eastAsia"/>
          <w:b/>
          <w:bCs/>
          <w:kern w:val="0"/>
          <w:sz w:val="24"/>
          <w:szCs w:val="24"/>
        </w:rPr>
        <w:t>借款人通讯地址、联系方式如有变动，应于发生变动之日起五个工作日内以书面形式通知贷款人，因未及时通知而造成的法律后果由变动方承担。贷款人按照本合同中记载的借款人通讯地址、联系电话或传真（如有变动，以有效书面通知指定的地址为准）发送相关书面函件、通知等，均视为已履行送达义务。贷款人发生需通知借款人的事项时，也可采用在贷款人网点张贴公告、网上银行、电话银行、手机银行等方式通知。</w:t>
      </w:r>
    </w:p>
    <w:p w:rsidR="006E69EE" w:rsidRDefault="006E69EE" w:rsidP="003553AD"/>
    <w:sectPr w:rsidR="006E69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3AD"/>
    <w:rsid w:val="000A1AB0"/>
    <w:rsid w:val="001700A8"/>
    <w:rsid w:val="002250DC"/>
    <w:rsid w:val="00262F99"/>
    <w:rsid w:val="002A399B"/>
    <w:rsid w:val="002C7EAA"/>
    <w:rsid w:val="003022A3"/>
    <w:rsid w:val="003553AD"/>
    <w:rsid w:val="00370E7F"/>
    <w:rsid w:val="00442D02"/>
    <w:rsid w:val="005C0C17"/>
    <w:rsid w:val="005C0E08"/>
    <w:rsid w:val="005E33AE"/>
    <w:rsid w:val="00605CD2"/>
    <w:rsid w:val="006E69EE"/>
    <w:rsid w:val="00715DFA"/>
    <w:rsid w:val="00724BCA"/>
    <w:rsid w:val="007B49C9"/>
    <w:rsid w:val="007F31CC"/>
    <w:rsid w:val="008332C3"/>
    <w:rsid w:val="008E3A7C"/>
    <w:rsid w:val="009526E6"/>
    <w:rsid w:val="00960DE8"/>
    <w:rsid w:val="0098693B"/>
    <w:rsid w:val="00B37017"/>
    <w:rsid w:val="00B66EF0"/>
    <w:rsid w:val="00BD3797"/>
    <w:rsid w:val="00C502CA"/>
    <w:rsid w:val="00CC476C"/>
    <w:rsid w:val="00D2298E"/>
    <w:rsid w:val="00D36865"/>
    <w:rsid w:val="00D60563"/>
    <w:rsid w:val="00DC346D"/>
    <w:rsid w:val="00E3786E"/>
    <w:rsid w:val="00EA5BB3"/>
    <w:rsid w:val="00EC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53AD"/>
    <w:pPr>
      <w:widowControl/>
    </w:pPr>
    <w:rPr>
      <w:rFonts w:ascii="宋体" w:eastAsia="宋体" w:hAnsi="宋体" w:cs="宋体"/>
      <w:kern w:val="0"/>
      <w:sz w:val="24"/>
      <w:szCs w:val="24"/>
    </w:rPr>
  </w:style>
  <w:style w:type="paragraph" w:customStyle="1" w:styleId="htitem">
    <w:name w:val="htitem"/>
    <w:basedOn w:val="a"/>
    <w:rsid w:val="003553AD"/>
    <w:pPr>
      <w:widowControl/>
    </w:pPr>
    <w:rPr>
      <w:rFonts w:ascii="宋体" w:eastAsia="宋体" w:hAnsi="宋体" w:cs="宋体"/>
      <w:kern w:val="0"/>
      <w:sz w:val="24"/>
      <w:szCs w:val="24"/>
    </w:rPr>
  </w:style>
  <w:style w:type="paragraph" w:customStyle="1" w:styleId="newpage">
    <w:name w:val="newpage"/>
    <w:basedOn w:val="a"/>
    <w:rsid w:val="003553AD"/>
    <w:pPr>
      <w:pageBreakBefore/>
      <w:widowControl/>
    </w:pPr>
    <w:rPr>
      <w:rFonts w:ascii="宋体" w:eastAsia="宋体" w:hAnsi="宋体" w:cs="宋体"/>
      <w:kern w:val="0"/>
      <w:sz w:val="24"/>
      <w:szCs w:val="24"/>
    </w:rPr>
  </w:style>
  <w:style w:type="paragraph" w:customStyle="1" w:styleId="clsindentall">
    <w:name w:val="clsindentall"/>
    <w:basedOn w:val="a"/>
    <w:rsid w:val="003553AD"/>
    <w:pPr>
      <w:widowControl/>
    </w:pPr>
    <w:rPr>
      <w:rFonts w:ascii="宋体" w:eastAsia="宋体" w:hAnsi="宋体" w:cs="宋体"/>
      <w:kern w:val="0"/>
      <w:sz w:val="24"/>
      <w:szCs w:val="24"/>
    </w:rPr>
  </w:style>
  <w:style w:type="paragraph" w:customStyle="1" w:styleId="ind">
    <w:name w:val="ind"/>
    <w:basedOn w:val="a"/>
    <w:rsid w:val="003553AD"/>
    <w:pPr>
      <w:widowControl/>
    </w:pPr>
    <w:rPr>
      <w:rFonts w:ascii="宋体" w:eastAsia="宋体" w:hAnsi="宋体" w:cs="宋体"/>
      <w:kern w:val="0"/>
      <w:sz w:val="24"/>
      <w:szCs w:val="24"/>
    </w:rPr>
  </w:style>
  <w:style w:type="paragraph" w:customStyle="1" w:styleId="envelop">
    <w:name w:val="envelop"/>
    <w:basedOn w:val="a"/>
    <w:rsid w:val="003553AD"/>
    <w:pPr>
      <w:widowControl/>
      <w:spacing w:after="851" w:line="360" w:lineRule="auto"/>
    </w:pPr>
    <w:rPr>
      <w:rFonts w:ascii="宋体" w:eastAsia="宋体" w:hAnsi="宋体" w:cs="宋体"/>
      <w:kern w:val="0"/>
      <w:sz w:val="24"/>
      <w:szCs w:val="24"/>
    </w:rPr>
  </w:style>
  <w:style w:type="paragraph" w:customStyle="1" w:styleId="listx4">
    <w:name w:val="listx4"/>
    <w:basedOn w:val="a"/>
    <w:rsid w:val="003553AD"/>
    <w:pPr>
      <w:widowControl/>
    </w:pPr>
    <w:rPr>
      <w:rFonts w:ascii="宋体" w:eastAsia="宋体" w:hAnsi="宋体" w:cs="宋体"/>
      <w:kern w:val="0"/>
      <w:sz w:val="24"/>
      <w:szCs w:val="24"/>
    </w:rPr>
  </w:style>
  <w:style w:type="paragraph" w:customStyle="1" w:styleId="list5">
    <w:name w:val="list5"/>
    <w:basedOn w:val="a"/>
    <w:rsid w:val="003553AD"/>
    <w:pPr>
      <w:widowControl/>
    </w:pPr>
    <w:rPr>
      <w:rFonts w:ascii="宋体" w:eastAsia="宋体" w:hAnsi="宋体" w:cs="宋体"/>
      <w:kern w:val="0"/>
      <w:szCs w:val="21"/>
    </w:rPr>
  </w:style>
  <w:style w:type="paragraph" w:customStyle="1" w:styleId="listx5">
    <w:name w:val="listx5"/>
    <w:basedOn w:val="a"/>
    <w:rsid w:val="003553AD"/>
    <w:pPr>
      <w:widowControl/>
    </w:pPr>
    <w:rPr>
      <w:rFonts w:ascii="宋体" w:eastAsia="宋体" w:hAnsi="宋体" w:cs="宋体"/>
      <w:kern w:val="0"/>
      <w:sz w:val="18"/>
      <w:szCs w:val="18"/>
    </w:rPr>
  </w:style>
  <w:style w:type="paragraph" w:customStyle="1" w:styleId="list6">
    <w:name w:val="list6"/>
    <w:basedOn w:val="a"/>
    <w:rsid w:val="003553AD"/>
    <w:pPr>
      <w:widowControl/>
    </w:pPr>
    <w:rPr>
      <w:rFonts w:ascii="宋体" w:eastAsia="宋体" w:hAnsi="宋体" w:cs="宋体"/>
      <w:kern w:val="0"/>
      <w:sz w:val="15"/>
      <w:szCs w:val="15"/>
    </w:rPr>
  </w:style>
  <w:style w:type="paragraph" w:customStyle="1" w:styleId="tztable">
    <w:name w:val="tztable"/>
    <w:basedOn w:val="a"/>
    <w:rsid w:val="003553AD"/>
    <w:pPr>
      <w:widowControl/>
    </w:pPr>
    <w:rPr>
      <w:rFonts w:ascii="宋体" w:eastAsia="宋体" w:hAnsi="宋体" w:cs="宋体"/>
      <w:kern w:val="0"/>
      <w:sz w:val="24"/>
      <w:szCs w:val="24"/>
    </w:rPr>
  </w:style>
  <w:style w:type="paragraph" w:customStyle="1" w:styleId="tztext">
    <w:name w:val="tztext"/>
    <w:basedOn w:val="a"/>
    <w:rsid w:val="003553AD"/>
    <w:pPr>
      <w:widowControl/>
      <w:spacing w:line="360" w:lineRule="auto"/>
    </w:pPr>
    <w:rPr>
      <w:rFonts w:ascii="仿宋" w:eastAsia="仿宋" w:hAnsi="仿宋" w:cs="宋体"/>
      <w:kern w:val="0"/>
      <w:sz w:val="24"/>
      <w:szCs w:val="24"/>
    </w:rPr>
  </w:style>
  <w:style w:type="paragraph" w:customStyle="1" w:styleId="tztitlebank">
    <w:name w:val="tztitlebank"/>
    <w:basedOn w:val="a"/>
    <w:rsid w:val="003553AD"/>
    <w:pPr>
      <w:widowControl/>
    </w:pPr>
    <w:rPr>
      <w:rFonts w:ascii="黑体" w:eastAsia="黑体" w:hAnsi="黑体" w:cs="宋体"/>
      <w:kern w:val="0"/>
      <w:sz w:val="32"/>
      <w:szCs w:val="32"/>
    </w:rPr>
  </w:style>
  <w:style w:type="paragraph" w:customStyle="1" w:styleId="tztitlename">
    <w:name w:val="tztitlename"/>
    <w:basedOn w:val="a"/>
    <w:rsid w:val="003553AD"/>
    <w:pPr>
      <w:widowControl/>
    </w:pPr>
    <w:rPr>
      <w:rFonts w:ascii="黑体" w:eastAsia="黑体" w:hAnsi="黑体" w:cs="宋体"/>
      <w:kern w:val="0"/>
      <w:sz w:val="32"/>
      <w:szCs w:val="32"/>
    </w:rPr>
  </w:style>
  <w:style w:type="paragraph" w:customStyle="1" w:styleId="bbtext">
    <w:name w:val="bbtext"/>
    <w:basedOn w:val="a"/>
    <w:rsid w:val="003553AD"/>
    <w:pPr>
      <w:widowControl/>
    </w:pPr>
    <w:rPr>
      <w:rFonts w:ascii="宋体" w:eastAsia="宋体" w:hAnsi="宋体" w:cs="宋体"/>
      <w:kern w:val="0"/>
      <w:sz w:val="18"/>
      <w:szCs w:val="18"/>
    </w:rPr>
  </w:style>
  <w:style w:type="paragraph" w:customStyle="1" w:styleId="bbtitle">
    <w:name w:val="bbtitle"/>
    <w:basedOn w:val="a"/>
    <w:rsid w:val="003553AD"/>
    <w:pPr>
      <w:widowControl/>
      <w:jc w:val="center"/>
    </w:pPr>
    <w:rPr>
      <w:rFonts w:ascii="宋体" w:eastAsia="宋体" w:hAnsi="宋体" w:cs="宋体"/>
      <w:kern w:val="0"/>
      <w:sz w:val="36"/>
      <w:szCs w:val="36"/>
    </w:rPr>
  </w:style>
  <w:style w:type="paragraph" w:customStyle="1" w:styleId="embed">
    <w:name w:val="embed"/>
    <w:basedOn w:val="a"/>
    <w:rsid w:val="003553AD"/>
    <w:pPr>
      <w:widowControl/>
    </w:pPr>
    <w:rPr>
      <w:rFonts w:ascii="宋体" w:eastAsia="宋体" w:hAnsi="宋体" w:cs="宋体"/>
      <w:kern w:val="0"/>
      <w:szCs w:val="21"/>
    </w:rPr>
  </w:style>
  <w:style w:type="paragraph" w:customStyle="1" w:styleId="title">
    <w:name w:val="title"/>
    <w:basedOn w:val="a"/>
    <w:rsid w:val="003553AD"/>
    <w:pPr>
      <w:widowControl/>
    </w:pPr>
    <w:rPr>
      <w:rFonts w:ascii="宋体" w:eastAsia="宋体" w:hAnsi="宋体" w:cs="宋体"/>
      <w:kern w:val="0"/>
      <w:sz w:val="40"/>
      <w:szCs w:val="40"/>
    </w:rPr>
  </w:style>
  <w:style w:type="paragraph" w:customStyle="1" w:styleId="list">
    <w:name w:val="list"/>
    <w:basedOn w:val="a"/>
    <w:rsid w:val="003553AD"/>
    <w:pPr>
      <w:widowControl/>
    </w:pPr>
    <w:rPr>
      <w:rFonts w:ascii="宋体" w:eastAsia="宋体" w:hAnsi="宋体" w:cs="宋体"/>
      <w:kern w:val="0"/>
      <w:sz w:val="18"/>
      <w:szCs w:val="18"/>
    </w:rPr>
  </w:style>
  <w:style w:type="paragraph" w:customStyle="1" w:styleId="report">
    <w:name w:val="report"/>
    <w:basedOn w:val="a"/>
    <w:rsid w:val="003553AD"/>
    <w:pPr>
      <w:widowControl/>
    </w:pPr>
    <w:rPr>
      <w:rFonts w:ascii="宋体" w:eastAsia="宋体" w:hAnsi="宋体" w:cs="宋体"/>
      <w:kern w:val="0"/>
      <w:sz w:val="18"/>
      <w:szCs w:val="18"/>
    </w:rPr>
  </w:style>
  <w:style w:type="paragraph" w:customStyle="1" w:styleId="h1">
    <w:name w:val="h1"/>
    <w:basedOn w:val="a"/>
    <w:rsid w:val="003553AD"/>
    <w:pPr>
      <w:widowControl/>
      <w:ind w:left="480"/>
    </w:pPr>
    <w:rPr>
      <w:rFonts w:ascii="宋体" w:eastAsia="宋体" w:hAnsi="宋体" w:cs="宋体"/>
      <w:b/>
      <w:bCs/>
      <w:kern w:val="0"/>
      <w:sz w:val="24"/>
      <w:szCs w:val="24"/>
    </w:rPr>
  </w:style>
  <w:style w:type="paragraph" w:customStyle="1" w:styleId="h2">
    <w:name w:val="h2"/>
    <w:basedOn w:val="a"/>
    <w:rsid w:val="003553AD"/>
    <w:pPr>
      <w:widowControl/>
    </w:pPr>
    <w:rPr>
      <w:rFonts w:ascii="宋体" w:eastAsia="宋体" w:hAnsi="宋体" w:cs="宋体"/>
      <w:kern w:val="0"/>
      <w:sz w:val="23"/>
      <w:szCs w:val="23"/>
    </w:rPr>
  </w:style>
  <w:style w:type="paragraph" w:customStyle="1" w:styleId="tztext1">
    <w:name w:val="tztext1"/>
    <w:basedOn w:val="a"/>
    <w:rsid w:val="003553AD"/>
    <w:pPr>
      <w:widowControl/>
      <w:spacing w:line="360" w:lineRule="auto"/>
    </w:pPr>
    <w:rPr>
      <w:rFonts w:ascii="仿宋" w:eastAsia="仿宋" w:hAnsi="仿宋" w:cs="宋体"/>
      <w:kern w:val="0"/>
      <w:sz w:val="15"/>
      <w:szCs w:val="15"/>
    </w:rPr>
  </w:style>
  <w:style w:type="paragraph" w:customStyle="1" w:styleId="tztext2">
    <w:name w:val="tztext2"/>
    <w:basedOn w:val="a"/>
    <w:rsid w:val="003553AD"/>
    <w:pPr>
      <w:widowControl/>
      <w:spacing w:line="360" w:lineRule="auto"/>
    </w:pPr>
    <w:rPr>
      <w:rFonts w:ascii="仿宋" w:eastAsia="仿宋" w:hAnsi="仿宋" w:cs="宋体"/>
      <w:kern w:val="0"/>
      <w:sz w:val="18"/>
      <w:szCs w:val="18"/>
    </w:rPr>
  </w:style>
  <w:style w:type="paragraph" w:customStyle="1" w:styleId="tztitlebank1">
    <w:name w:val="tztitlebank1"/>
    <w:basedOn w:val="a"/>
    <w:rsid w:val="003553AD"/>
    <w:pPr>
      <w:widowControl/>
    </w:pPr>
    <w:rPr>
      <w:rFonts w:ascii="黑体" w:eastAsia="黑体" w:hAnsi="黑体" w:cs="宋体"/>
      <w:kern w:val="0"/>
      <w:sz w:val="28"/>
      <w:szCs w:val="28"/>
    </w:rPr>
  </w:style>
  <w:style w:type="paragraph" w:customStyle="1" w:styleId="tztitlename1">
    <w:name w:val="tztitlename1"/>
    <w:basedOn w:val="a"/>
    <w:rsid w:val="003553AD"/>
    <w:pPr>
      <w:widowControl/>
    </w:pPr>
    <w:rPr>
      <w:rFonts w:ascii="黑体" w:eastAsia="黑体" w:hAnsi="黑体" w:cs="宋体"/>
      <w:kern w:val="0"/>
      <w:sz w:val="28"/>
      <w:szCs w:val="28"/>
    </w:rPr>
  </w:style>
  <w:style w:type="paragraph" w:customStyle="1" w:styleId="httitlename">
    <w:name w:val="httitlename"/>
    <w:basedOn w:val="a"/>
    <w:rsid w:val="003553AD"/>
    <w:pPr>
      <w:widowControl/>
      <w:jc w:val="center"/>
    </w:pPr>
    <w:rPr>
      <w:rFonts w:ascii="黑体" w:eastAsia="黑体" w:hAnsi="黑体" w:cs="宋体"/>
      <w:b/>
      <w:bCs/>
      <w:kern w:val="0"/>
      <w:sz w:val="52"/>
      <w:szCs w:val="52"/>
    </w:rPr>
  </w:style>
  <w:style w:type="paragraph" w:customStyle="1" w:styleId="httitlename2">
    <w:name w:val="httitlename2"/>
    <w:basedOn w:val="a"/>
    <w:rsid w:val="003553AD"/>
    <w:pPr>
      <w:widowControl/>
      <w:jc w:val="center"/>
    </w:pPr>
    <w:rPr>
      <w:rFonts w:ascii="黑体" w:eastAsia="黑体" w:hAnsi="黑体" w:cs="宋体"/>
      <w:b/>
      <w:bCs/>
      <w:kern w:val="0"/>
      <w:sz w:val="44"/>
      <w:szCs w:val="44"/>
    </w:rPr>
  </w:style>
  <w:style w:type="paragraph" w:customStyle="1" w:styleId="httitlesn">
    <w:name w:val="httitlesn"/>
    <w:basedOn w:val="a"/>
    <w:rsid w:val="003553AD"/>
    <w:pPr>
      <w:widowControl/>
      <w:jc w:val="center"/>
    </w:pPr>
    <w:rPr>
      <w:rFonts w:ascii="宋体" w:eastAsia="宋体" w:hAnsi="宋体" w:cs="宋体"/>
      <w:b/>
      <w:bCs/>
      <w:kern w:val="0"/>
      <w:sz w:val="30"/>
      <w:szCs w:val="30"/>
    </w:rPr>
  </w:style>
  <w:style w:type="paragraph" w:customStyle="1" w:styleId="httitleby">
    <w:name w:val="httitleby"/>
    <w:basedOn w:val="a"/>
    <w:rsid w:val="003553AD"/>
    <w:pPr>
      <w:widowControl/>
    </w:pPr>
    <w:rPr>
      <w:rFonts w:ascii="宋体" w:eastAsia="宋体" w:hAnsi="宋体" w:cs="宋体"/>
      <w:b/>
      <w:bCs/>
      <w:kern w:val="0"/>
      <w:sz w:val="32"/>
      <w:szCs w:val="32"/>
    </w:rPr>
  </w:style>
  <w:style w:type="paragraph" w:customStyle="1" w:styleId="httitlecustname">
    <w:name w:val="httitlecustname"/>
    <w:basedOn w:val="a"/>
    <w:rsid w:val="003553AD"/>
    <w:pPr>
      <w:widowControl/>
    </w:pPr>
    <w:rPr>
      <w:rFonts w:ascii="仿宋" w:eastAsia="仿宋" w:hAnsi="仿宋" w:cs="宋体"/>
      <w:kern w:val="0"/>
      <w:sz w:val="32"/>
      <w:szCs w:val="32"/>
    </w:rPr>
  </w:style>
  <w:style w:type="paragraph" w:customStyle="1" w:styleId="httitleversion">
    <w:name w:val="httitleversion"/>
    <w:basedOn w:val="a"/>
    <w:rsid w:val="003553AD"/>
    <w:pPr>
      <w:widowControl/>
      <w:jc w:val="center"/>
    </w:pPr>
    <w:rPr>
      <w:rFonts w:ascii="宋体" w:eastAsia="宋体" w:hAnsi="宋体" w:cs="宋体"/>
      <w:b/>
      <w:bCs/>
      <w:kern w:val="0"/>
      <w:sz w:val="20"/>
      <w:szCs w:val="20"/>
    </w:rPr>
  </w:style>
  <w:style w:type="paragraph" w:customStyle="1" w:styleId="httitlenote">
    <w:name w:val="httitlenote"/>
    <w:basedOn w:val="a"/>
    <w:rsid w:val="003553AD"/>
    <w:pPr>
      <w:widowControl/>
    </w:pPr>
    <w:rPr>
      <w:rFonts w:ascii="仿宋" w:eastAsia="仿宋" w:hAnsi="仿宋" w:cs="宋体"/>
      <w:kern w:val="0"/>
      <w:sz w:val="28"/>
      <w:szCs w:val="28"/>
    </w:rPr>
  </w:style>
  <w:style w:type="paragraph" w:customStyle="1" w:styleId="htnotehead">
    <w:name w:val="htnotehead"/>
    <w:basedOn w:val="a"/>
    <w:rsid w:val="003553AD"/>
    <w:pPr>
      <w:widowControl/>
      <w:jc w:val="center"/>
    </w:pPr>
    <w:rPr>
      <w:rFonts w:ascii="仿宋" w:eastAsia="仿宋" w:hAnsi="仿宋" w:cs="宋体"/>
      <w:b/>
      <w:bCs/>
      <w:kern w:val="0"/>
      <w:sz w:val="28"/>
      <w:szCs w:val="28"/>
    </w:rPr>
  </w:style>
  <w:style w:type="paragraph" w:customStyle="1" w:styleId="lineh">
    <w:name w:val="lineh"/>
    <w:basedOn w:val="a"/>
    <w:rsid w:val="003553AD"/>
    <w:pPr>
      <w:widowControl/>
    </w:pPr>
    <w:rPr>
      <w:rFonts w:ascii="宋体" w:eastAsia="宋体" w:hAnsi="宋体" w:cs="宋体"/>
      <w:kern w:val="0"/>
      <w:sz w:val="24"/>
      <w:szCs w:val="24"/>
    </w:rPr>
  </w:style>
  <w:style w:type="paragraph" w:customStyle="1" w:styleId="zxbgtitlename">
    <w:name w:val="zxbgtitlename"/>
    <w:basedOn w:val="a"/>
    <w:rsid w:val="003553AD"/>
    <w:pPr>
      <w:widowControl/>
    </w:pPr>
    <w:rPr>
      <w:rFonts w:ascii="黑体" w:eastAsia="黑体" w:hAnsi="黑体" w:cs="宋体"/>
      <w:kern w:val="0"/>
      <w:sz w:val="40"/>
      <w:szCs w:val="40"/>
    </w:rPr>
  </w:style>
  <w:style w:type="paragraph" w:customStyle="1" w:styleId="zxbgtitlename2">
    <w:name w:val="zxbgtitlename2"/>
    <w:basedOn w:val="a"/>
    <w:rsid w:val="003553AD"/>
    <w:pPr>
      <w:widowControl/>
    </w:pPr>
    <w:rPr>
      <w:rFonts w:ascii="黑体" w:eastAsia="黑体" w:hAnsi="黑体" w:cs="宋体"/>
      <w:kern w:val="0"/>
      <w:sz w:val="32"/>
      <w:szCs w:val="32"/>
    </w:rPr>
  </w:style>
  <w:style w:type="paragraph" w:customStyle="1" w:styleId="zxbgtitlename3">
    <w:name w:val="zxbgtitlename3"/>
    <w:basedOn w:val="a"/>
    <w:rsid w:val="003553AD"/>
    <w:pPr>
      <w:widowControl/>
    </w:pPr>
    <w:rPr>
      <w:rFonts w:ascii="黑体" w:eastAsia="黑体" w:hAnsi="黑体" w:cs="宋体"/>
      <w:kern w:val="0"/>
      <w:sz w:val="28"/>
      <w:szCs w:val="28"/>
    </w:rPr>
  </w:style>
  <w:style w:type="paragraph" w:customStyle="1" w:styleId="zxbgtitlename4">
    <w:name w:val="zxbgtitlename4"/>
    <w:basedOn w:val="a"/>
    <w:rsid w:val="003553AD"/>
    <w:pPr>
      <w:widowControl/>
    </w:pPr>
    <w:rPr>
      <w:rFonts w:ascii="黑体" w:eastAsia="黑体" w:hAnsi="黑体" w:cs="宋体"/>
      <w:kern w:val="0"/>
      <w:sz w:val="30"/>
      <w:szCs w:val="30"/>
    </w:rPr>
  </w:style>
  <w:style w:type="paragraph" w:customStyle="1" w:styleId="groupleading">
    <w:name w:val="groupleading"/>
    <w:basedOn w:val="a"/>
    <w:rsid w:val="003553AD"/>
    <w:pPr>
      <w:widowControl/>
    </w:pPr>
    <w:rPr>
      <w:rFonts w:ascii="宋体" w:eastAsia="宋体" w:hAnsi="宋体" w:cs="宋体"/>
      <w:kern w:val="0"/>
      <w:sz w:val="24"/>
      <w:szCs w:val="24"/>
    </w:rPr>
  </w:style>
  <w:style w:type="paragraph" w:customStyle="1" w:styleId="groupleading1">
    <w:name w:val="groupleading1"/>
    <w:basedOn w:val="a"/>
    <w:rsid w:val="003553AD"/>
    <w:pPr>
      <w:widowControl/>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53AD"/>
    <w:pPr>
      <w:widowControl/>
    </w:pPr>
    <w:rPr>
      <w:rFonts w:ascii="宋体" w:eastAsia="宋体" w:hAnsi="宋体" w:cs="宋体"/>
      <w:kern w:val="0"/>
      <w:sz w:val="24"/>
      <w:szCs w:val="24"/>
    </w:rPr>
  </w:style>
  <w:style w:type="paragraph" w:customStyle="1" w:styleId="htitem">
    <w:name w:val="htitem"/>
    <w:basedOn w:val="a"/>
    <w:rsid w:val="003553AD"/>
    <w:pPr>
      <w:widowControl/>
    </w:pPr>
    <w:rPr>
      <w:rFonts w:ascii="宋体" w:eastAsia="宋体" w:hAnsi="宋体" w:cs="宋体"/>
      <w:kern w:val="0"/>
      <w:sz w:val="24"/>
      <w:szCs w:val="24"/>
    </w:rPr>
  </w:style>
  <w:style w:type="paragraph" w:customStyle="1" w:styleId="newpage">
    <w:name w:val="newpage"/>
    <w:basedOn w:val="a"/>
    <w:rsid w:val="003553AD"/>
    <w:pPr>
      <w:pageBreakBefore/>
      <w:widowControl/>
    </w:pPr>
    <w:rPr>
      <w:rFonts w:ascii="宋体" w:eastAsia="宋体" w:hAnsi="宋体" w:cs="宋体"/>
      <w:kern w:val="0"/>
      <w:sz w:val="24"/>
      <w:szCs w:val="24"/>
    </w:rPr>
  </w:style>
  <w:style w:type="paragraph" w:customStyle="1" w:styleId="clsindentall">
    <w:name w:val="clsindentall"/>
    <w:basedOn w:val="a"/>
    <w:rsid w:val="003553AD"/>
    <w:pPr>
      <w:widowControl/>
    </w:pPr>
    <w:rPr>
      <w:rFonts w:ascii="宋体" w:eastAsia="宋体" w:hAnsi="宋体" w:cs="宋体"/>
      <w:kern w:val="0"/>
      <w:sz w:val="24"/>
      <w:szCs w:val="24"/>
    </w:rPr>
  </w:style>
  <w:style w:type="paragraph" w:customStyle="1" w:styleId="ind">
    <w:name w:val="ind"/>
    <w:basedOn w:val="a"/>
    <w:rsid w:val="003553AD"/>
    <w:pPr>
      <w:widowControl/>
    </w:pPr>
    <w:rPr>
      <w:rFonts w:ascii="宋体" w:eastAsia="宋体" w:hAnsi="宋体" w:cs="宋体"/>
      <w:kern w:val="0"/>
      <w:sz w:val="24"/>
      <w:szCs w:val="24"/>
    </w:rPr>
  </w:style>
  <w:style w:type="paragraph" w:customStyle="1" w:styleId="envelop">
    <w:name w:val="envelop"/>
    <w:basedOn w:val="a"/>
    <w:rsid w:val="003553AD"/>
    <w:pPr>
      <w:widowControl/>
      <w:spacing w:after="851" w:line="360" w:lineRule="auto"/>
    </w:pPr>
    <w:rPr>
      <w:rFonts w:ascii="宋体" w:eastAsia="宋体" w:hAnsi="宋体" w:cs="宋体"/>
      <w:kern w:val="0"/>
      <w:sz w:val="24"/>
      <w:szCs w:val="24"/>
    </w:rPr>
  </w:style>
  <w:style w:type="paragraph" w:customStyle="1" w:styleId="listx4">
    <w:name w:val="listx4"/>
    <w:basedOn w:val="a"/>
    <w:rsid w:val="003553AD"/>
    <w:pPr>
      <w:widowControl/>
    </w:pPr>
    <w:rPr>
      <w:rFonts w:ascii="宋体" w:eastAsia="宋体" w:hAnsi="宋体" w:cs="宋体"/>
      <w:kern w:val="0"/>
      <w:sz w:val="24"/>
      <w:szCs w:val="24"/>
    </w:rPr>
  </w:style>
  <w:style w:type="paragraph" w:customStyle="1" w:styleId="list5">
    <w:name w:val="list5"/>
    <w:basedOn w:val="a"/>
    <w:rsid w:val="003553AD"/>
    <w:pPr>
      <w:widowControl/>
    </w:pPr>
    <w:rPr>
      <w:rFonts w:ascii="宋体" w:eastAsia="宋体" w:hAnsi="宋体" w:cs="宋体"/>
      <w:kern w:val="0"/>
      <w:szCs w:val="21"/>
    </w:rPr>
  </w:style>
  <w:style w:type="paragraph" w:customStyle="1" w:styleId="listx5">
    <w:name w:val="listx5"/>
    <w:basedOn w:val="a"/>
    <w:rsid w:val="003553AD"/>
    <w:pPr>
      <w:widowControl/>
    </w:pPr>
    <w:rPr>
      <w:rFonts w:ascii="宋体" w:eastAsia="宋体" w:hAnsi="宋体" w:cs="宋体"/>
      <w:kern w:val="0"/>
      <w:sz w:val="18"/>
      <w:szCs w:val="18"/>
    </w:rPr>
  </w:style>
  <w:style w:type="paragraph" w:customStyle="1" w:styleId="list6">
    <w:name w:val="list6"/>
    <w:basedOn w:val="a"/>
    <w:rsid w:val="003553AD"/>
    <w:pPr>
      <w:widowControl/>
    </w:pPr>
    <w:rPr>
      <w:rFonts w:ascii="宋体" w:eastAsia="宋体" w:hAnsi="宋体" w:cs="宋体"/>
      <w:kern w:val="0"/>
      <w:sz w:val="15"/>
      <w:szCs w:val="15"/>
    </w:rPr>
  </w:style>
  <w:style w:type="paragraph" w:customStyle="1" w:styleId="tztable">
    <w:name w:val="tztable"/>
    <w:basedOn w:val="a"/>
    <w:rsid w:val="003553AD"/>
    <w:pPr>
      <w:widowControl/>
    </w:pPr>
    <w:rPr>
      <w:rFonts w:ascii="宋体" w:eastAsia="宋体" w:hAnsi="宋体" w:cs="宋体"/>
      <w:kern w:val="0"/>
      <w:sz w:val="24"/>
      <w:szCs w:val="24"/>
    </w:rPr>
  </w:style>
  <w:style w:type="paragraph" w:customStyle="1" w:styleId="tztext">
    <w:name w:val="tztext"/>
    <w:basedOn w:val="a"/>
    <w:rsid w:val="003553AD"/>
    <w:pPr>
      <w:widowControl/>
      <w:spacing w:line="360" w:lineRule="auto"/>
    </w:pPr>
    <w:rPr>
      <w:rFonts w:ascii="仿宋" w:eastAsia="仿宋" w:hAnsi="仿宋" w:cs="宋体"/>
      <w:kern w:val="0"/>
      <w:sz w:val="24"/>
      <w:szCs w:val="24"/>
    </w:rPr>
  </w:style>
  <w:style w:type="paragraph" w:customStyle="1" w:styleId="tztitlebank">
    <w:name w:val="tztitlebank"/>
    <w:basedOn w:val="a"/>
    <w:rsid w:val="003553AD"/>
    <w:pPr>
      <w:widowControl/>
    </w:pPr>
    <w:rPr>
      <w:rFonts w:ascii="黑体" w:eastAsia="黑体" w:hAnsi="黑体" w:cs="宋体"/>
      <w:kern w:val="0"/>
      <w:sz w:val="32"/>
      <w:szCs w:val="32"/>
    </w:rPr>
  </w:style>
  <w:style w:type="paragraph" w:customStyle="1" w:styleId="tztitlename">
    <w:name w:val="tztitlename"/>
    <w:basedOn w:val="a"/>
    <w:rsid w:val="003553AD"/>
    <w:pPr>
      <w:widowControl/>
    </w:pPr>
    <w:rPr>
      <w:rFonts w:ascii="黑体" w:eastAsia="黑体" w:hAnsi="黑体" w:cs="宋体"/>
      <w:kern w:val="0"/>
      <w:sz w:val="32"/>
      <w:szCs w:val="32"/>
    </w:rPr>
  </w:style>
  <w:style w:type="paragraph" w:customStyle="1" w:styleId="bbtext">
    <w:name w:val="bbtext"/>
    <w:basedOn w:val="a"/>
    <w:rsid w:val="003553AD"/>
    <w:pPr>
      <w:widowControl/>
    </w:pPr>
    <w:rPr>
      <w:rFonts w:ascii="宋体" w:eastAsia="宋体" w:hAnsi="宋体" w:cs="宋体"/>
      <w:kern w:val="0"/>
      <w:sz w:val="18"/>
      <w:szCs w:val="18"/>
    </w:rPr>
  </w:style>
  <w:style w:type="paragraph" w:customStyle="1" w:styleId="bbtitle">
    <w:name w:val="bbtitle"/>
    <w:basedOn w:val="a"/>
    <w:rsid w:val="003553AD"/>
    <w:pPr>
      <w:widowControl/>
      <w:jc w:val="center"/>
    </w:pPr>
    <w:rPr>
      <w:rFonts w:ascii="宋体" w:eastAsia="宋体" w:hAnsi="宋体" w:cs="宋体"/>
      <w:kern w:val="0"/>
      <w:sz w:val="36"/>
      <w:szCs w:val="36"/>
    </w:rPr>
  </w:style>
  <w:style w:type="paragraph" w:customStyle="1" w:styleId="embed">
    <w:name w:val="embed"/>
    <w:basedOn w:val="a"/>
    <w:rsid w:val="003553AD"/>
    <w:pPr>
      <w:widowControl/>
    </w:pPr>
    <w:rPr>
      <w:rFonts w:ascii="宋体" w:eastAsia="宋体" w:hAnsi="宋体" w:cs="宋体"/>
      <w:kern w:val="0"/>
      <w:szCs w:val="21"/>
    </w:rPr>
  </w:style>
  <w:style w:type="paragraph" w:customStyle="1" w:styleId="title">
    <w:name w:val="title"/>
    <w:basedOn w:val="a"/>
    <w:rsid w:val="003553AD"/>
    <w:pPr>
      <w:widowControl/>
    </w:pPr>
    <w:rPr>
      <w:rFonts w:ascii="宋体" w:eastAsia="宋体" w:hAnsi="宋体" w:cs="宋体"/>
      <w:kern w:val="0"/>
      <w:sz w:val="40"/>
      <w:szCs w:val="40"/>
    </w:rPr>
  </w:style>
  <w:style w:type="paragraph" w:customStyle="1" w:styleId="list">
    <w:name w:val="list"/>
    <w:basedOn w:val="a"/>
    <w:rsid w:val="003553AD"/>
    <w:pPr>
      <w:widowControl/>
    </w:pPr>
    <w:rPr>
      <w:rFonts w:ascii="宋体" w:eastAsia="宋体" w:hAnsi="宋体" w:cs="宋体"/>
      <w:kern w:val="0"/>
      <w:sz w:val="18"/>
      <w:szCs w:val="18"/>
    </w:rPr>
  </w:style>
  <w:style w:type="paragraph" w:customStyle="1" w:styleId="report">
    <w:name w:val="report"/>
    <w:basedOn w:val="a"/>
    <w:rsid w:val="003553AD"/>
    <w:pPr>
      <w:widowControl/>
    </w:pPr>
    <w:rPr>
      <w:rFonts w:ascii="宋体" w:eastAsia="宋体" w:hAnsi="宋体" w:cs="宋体"/>
      <w:kern w:val="0"/>
      <w:sz w:val="18"/>
      <w:szCs w:val="18"/>
    </w:rPr>
  </w:style>
  <w:style w:type="paragraph" w:customStyle="1" w:styleId="h1">
    <w:name w:val="h1"/>
    <w:basedOn w:val="a"/>
    <w:rsid w:val="003553AD"/>
    <w:pPr>
      <w:widowControl/>
      <w:ind w:left="480"/>
    </w:pPr>
    <w:rPr>
      <w:rFonts w:ascii="宋体" w:eastAsia="宋体" w:hAnsi="宋体" w:cs="宋体"/>
      <w:b/>
      <w:bCs/>
      <w:kern w:val="0"/>
      <w:sz w:val="24"/>
      <w:szCs w:val="24"/>
    </w:rPr>
  </w:style>
  <w:style w:type="paragraph" w:customStyle="1" w:styleId="h2">
    <w:name w:val="h2"/>
    <w:basedOn w:val="a"/>
    <w:rsid w:val="003553AD"/>
    <w:pPr>
      <w:widowControl/>
    </w:pPr>
    <w:rPr>
      <w:rFonts w:ascii="宋体" w:eastAsia="宋体" w:hAnsi="宋体" w:cs="宋体"/>
      <w:kern w:val="0"/>
      <w:sz w:val="23"/>
      <w:szCs w:val="23"/>
    </w:rPr>
  </w:style>
  <w:style w:type="paragraph" w:customStyle="1" w:styleId="tztext1">
    <w:name w:val="tztext1"/>
    <w:basedOn w:val="a"/>
    <w:rsid w:val="003553AD"/>
    <w:pPr>
      <w:widowControl/>
      <w:spacing w:line="360" w:lineRule="auto"/>
    </w:pPr>
    <w:rPr>
      <w:rFonts w:ascii="仿宋" w:eastAsia="仿宋" w:hAnsi="仿宋" w:cs="宋体"/>
      <w:kern w:val="0"/>
      <w:sz w:val="15"/>
      <w:szCs w:val="15"/>
    </w:rPr>
  </w:style>
  <w:style w:type="paragraph" w:customStyle="1" w:styleId="tztext2">
    <w:name w:val="tztext2"/>
    <w:basedOn w:val="a"/>
    <w:rsid w:val="003553AD"/>
    <w:pPr>
      <w:widowControl/>
      <w:spacing w:line="360" w:lineRule="auto"/>
    </w:pPr>
    <w:rPr>
      <w:rFonts w:ascii="仿宋" w:eastAsia="仿宋" w:hAnsi="仿宋" w:cs="宋体"/>
      <w:kern w:val="0"/>
      <w:sz w:val="18"/>
      <w:szCs w:val="18"/>
    </w:rPr>
  </w:style>
  <w:style w:type="paragraph" w:customStyle="1" w:styleId="tztitlebank1">
    <w:name w:val="tztitlebank1"/>
    <w:basedOn w:val="a"/>
    <w:rsid w:val="003553AD"/>
    <w:pPr>
      <w:widowControl/>
    </w:pPr>
    <w:rPr>
      <w:rFonts w:ascii="黑体" w:eastAsia="黑体" w:hAnsi="黑体" w:cs="宋体"/>
      <w:kern w:val="0"/>
      <w:sz w:val="28"/>
      <w:szCs w:val="28"/>
    </w:rPr>
  </w:style>
  <w:style w:type="paragraph" w:customStyle="1" w:styleId="tztitlename1">
    <w:name w:val="tztitlename1"/>
    <w:basedOn w:val="a"/>
    <w:rsid w:val="003553AD"/>
    <w:pPr>
      <w:widowControl/>
    </w:pPr>
    <w:rPr>
      <w:rFonts w:ascii="黑体" w:eastAsia="黑体" w:hAnsi="黑体" w:cs="宋体"/>
      <w:kern w:val="0"/>
      <w:sz w:val="28"/>
      <w:szCs w:val="28"/>
    </w:rPr>
  </w:style>
  <w:style w:type="paragraph" w:customStyle="1" w:styleId="httitlename">
    <w:name w:val="httitlename"/>
    <w:basedOn w:val="a"/>
    <w:rsid w:val="003553AD"/>
    <w:pPr>
      <w:widowControl/>
      <w:jc w:val="center"/>
    </w:pPr>
    <w:rPr>
      <w:rFonts w:ascii="黑体" w:eastAsia="黑体" w:hAnsi="黑体" w:cs="宋体"/>
      <w:b/>
      <w:bCs/>
      <w:kern w:val="0"/>
      <w:sz w:val="52"/>
      <w:szCs w:val="52"/>
    </w:rPr>
  </w:style>
  <w:style w:type="paragraph" w:customStyle="1" w:styleId="httitlename2">
    <w:name w:val="httitlename2"/>
    <w:basedOn w:val="a"/>
    <w:rsid w:val="003553AD"/>
    <w:pPr>
      <w:widowControl/>
      <w:jc w:val="center"/>
    </w:pPr>
    <w:rPr>
      <w:rFonts w:ascii="黑体" w:eastAsia="黑体" w:hAnsi="黑体" w:cs="宋体"/>
      <w:b/>
      <w:bCs/>
      <w:kern w:val="0"/>
      <w:sz w:val="44"/>
      <w:szCs w:val="44"/>
    </w:rPr>
  </w:style>
  <w:style w:type="paragraph" w:customStyle="1" w:styleId="httitlesn">
    <w:name w:val="httitlesn"/>
    <w:basedOn w:val="a"/>
    <w:rsid w:val="003553AD"/>
    <w:pPr>
      <w:widowControl/>
      <w:jc w:val="center"/>
    </w:pPr>
    <w:rPr>
      <w:rFonts w:ascii="宋体" w:eastAsia="宋体" w:hAnsi="宋体" w:cs="宋体"/>
      <w:b/>
      <w:bCs/>
      <w:kern w:val="0"/>
      <w:sz w:val="30"/>
      <w:szCs w:val="30"/>
    </w:rPr>
  </w:style>
  <w:style w:type="paragraph" w:customStyle="1" w:styleId="httitleby">
    <w:name w:val="httitleby"/>
    <w:basedOn w:val="a"/>
    <w:rsid w:val="003553AD"/>
    <w:pPr>
      <w:widowControl/>
    </w:pPr>
    <w:rPr>
      <w:rFonts w:ascii="宋体" w:eastAsia="宋体" w:hAnsi="宋体" w:cs="宋体"/>
      <w:b/>
      <w:bCs/>
      <w:kern w:val="0"/>
      <w:sz w:val="32"/>
      <w:szCs w:val="32"/>
    </w:rPr>
  </w:style>
  <w:style w:type="paragraph" w:customStyle="1" w:styleId="httitlecustname">
    <w:name w:val="httitlecustname"/>
    <w:basedOn w:val="a"/>
    <w:rsid w:val="003553AD"/>
    <w:pPr>
      <w:widowControl/>
    </w:pPr>
    <w:rPr>
      <w:rFonts w:ascii="仿宋" w:eastAsia="仿宋" w:hAnsi="仿宋" w:cs="宋体"/>
      <w:kern w:val="0"/>
      <w:sz w:val="32"/>
      <w:szCs w:val="32"/>
    </w:rPr>
  </w:style>
  <w:style w:type="paragraph" w:customStyle="1" w:styleId="httitleversion">
    <w:name w:val="httitleversion"/>
    <w:basedOn w:val="a"/>
    <w:rsid w:val="003553AD"/>
    <w:pPr>
      <w:widowControl/>
      <w:jc w:val="center"/>
    </w:pPr>
    <w:rPr>
      <w:rFonts w:ascii="宋体" w:eastAsia="宋体" w:hAnsi="宋体" w:cs="宋体"/>
      <w:b/>
      <w:bCs/>
      <w:kern w:val="0"/>
      <w:sz w:val="20"/>
      <w:szCs w:val="20"/>
    </w:rPr>
  </w:style>
  <w:style w:type="paragraph" w:customStyle="1" w:styleId="httitlenote">
    <w:name w:val="httitlenote"/>
    <w:basedOn w:val="a"/>
    <w:rsid w:val="003553AD"/>
    <w:pPr>
      <w:widowControl/>
    </w:pPr>
    <w:rPr>
      <w:rFonts w:ascii="仿宋" w:eastAsia="仿宋" w:hAnsi="仿宋" w:cs="宋体"/>
      <w:kern w:val="0"/>
      <w:sz w:val="28"/>
      <w:szCs w:val="28"/>
    </w:rPr>
  </w:style>
  <w:style w:type="paragraph" w:customStyle="1" w:styleId="htnotehead">
    <w:name w:val="htnotehead"/>
    <w:basedOn w:val="a"/>
    <w:rsid w:val="003553AD"/>
    <w:pPr>
      <w:widowControl/>
      <w:jc w:val="center"/>
    </w:pPr>
    <w:rPr>
      <w:rFonts w:ascii="仿宋" w:eastAsia="仿宋" w:hAnsi="仿宋" w:cs="宋体"/>
      <w:b/>
      <w:bCs/>
      <w:kern w:val="0"/>
      <w:sz w:val="28"/>
      <w:szCs w:val="28"/>
    </w:rPr>
  </w:style>
  <w:style w:type="paragraph" w:customStyle="1" w:styleId="lineh">
    <w:name w:val="lineh"/>
    <w:basedOn w:val="a"/>
    <w:rsid w:val="003553AD"/>
    <w:pPr>
      <w:widowControl/>
    </w:pPr>
    <w:rPr>
      <w:rFonts w:ascii="宋体" w:eastAsia="宋体" w:hAnsi="宋体" w:cs="宋体"/>
      <w:kern w:val="0"/>
      <w:sz w:val="24"/>
      <w:szCs w:val="24"/>
    </w:rPr>
  </w:style>
  <w:style w:type="paragraph" w:customStyle="1" w:styleId="zxbgtitlename">
    <w:name w:val="zxbgtitlename"/>
    <w:basedOn w:val="a"/>
    <w:rsid w:val="003553AD"/>
    <w:pPr>
      <w:widowControl/>
    </w:pPr>
    <w:rPr>
      <w:rFonts w:ascii="黑体" w:eastAsia="黑体" w:hAnsi="黑体" w:cs="宋体"/>
      <w:kern w:val="0"/>
      <w:sz w:val="40"/>
      <w:szCs w:val="40"/>
    </w:rPr>
  </w:style>
  <w:style w:type="paragraph" w:customStyle="1" w:styleId="zxbgtitlename2">
    <w:name w:val="zxbgtitlename2"/>
    <w:basedOn w:val="a"/>
    <w:rsid w:val="003553AD"/>
    <w:pPr>
      <w:widowControl/>
    </w:pPr>
    <w:rPr>
      <w:rFonts w:ascii="黑体" w:eastAsia="黑体" w:hAnsi="黑体" w:cs="宋体"/>
      <w:kern w:val="0"/>
      <w:sz w:val="32"/>
      <w:szCs w:val="32"/>
    </w:rPr>
  </w:style>
  <w:style w:type="paragraph" w:customStyle="1" w:styleId="zxbgtitlename3">
    <w:name w:val="zxbgtitlename3"/>
    <w:basedOn w:val="a"/>
    <w:rsid w:val="003553AD"/>
    <w:pPr>
      <w:widowControl/>
    </w:pPr>
    <w:rPr>
      <w:rFonts w:ascii="黑体" w:eastAsia="黑体" w:hAnsi="黑体" w:cs="宋体"/>
      <w:kern w:val="0"/>
      <w:sz w:val="28"/>
      <w:szCs w:val="28"/>
    </w:rPr>
  </w:style>
  <w:style w:type="paragraph" w:customStyle="1" w:styleId="zxbgtitlename4">
    <w:name w:val="zxbgtitlename4"/>
    <w:basedOn w:val="a"/>
    <w:rsid w:val="003553AD"/>
    <w:pPr>
      <w:widowControl/>
    </w:pPr>
    <w:rPr>
      <w:rFonts w:ascii="黑体" w:eastAsia="黑体" w:hAnsi="黑体" w:cs="宋体"/>
      <w:kern w:val="0"/>
      <w:sz w:val="30"/>
      <w:szCs w:val="30"/>
    </w:rPr>
  </w:style>
  <w:style w:type="paragraph" w:customStyle="1" w:styleId="groupleading">
    <w:name w:val="groupleading"/>
    <w:basedOn w:val="a"/>
    <w:rsid w:val="003553AD"/>
    <w:pPr>
      <w:widowControl/>
    </w:pPr>
    <w:rPr>
      <w:rFonts w:ascii="宋体" w:eastAsia="宋体" w:hAnsi="宋体" w:cs="宋体"/>
      <w:kern w:val="0"/>
      <w:sz w:val="24"/>
      <w:szCs w:val="24"/>
    </w:rPr>
  </w:style>
  <w:style w:type="paragraph" w:customStyle="1" w:styleId="groupleading1">
    <w:name w:val="groupleading1"/>
    <w:basedOn w:val="a"/>
    <w:rsid w:val="003553AD"/>
    <w:pPr>
      <w:widowControl/>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758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2433</Words>
  <Characters>13870</Characters>
  <Application>Microsoft Office Word</Application>
  <DocSecurity>0</DocSecurity>
  <Lines>115</Lines>
  <Paragraphs>32</Paragraphs>
  <ScaleCrop>false</ScaleCrop>
  <Company/>
  <LinksUpToDate>false</LinksUpToDate>
  <CharactersWithSpaces>16271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房金部产品制度科</dc:creator>
  <cp:lastModifiedBy>房金部产品制度科</cp:lastModifiedBy>
  <cp:revision>1</cp:revision>
  <dcterms:created xsi:type="dcterms:W3CDTF">2020-06-04T12:45:00Z</dcterms:created>
  <dcterms:modified xsi:type="dcterms:W3CDTF">2020-06-04T12:47:00Z</dcterms:modified>
</cp:coreProperties>
</file>